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476" w:rsidRDefault="00C44476" w:rsidP="2DC1214D">
      <w:pPr>
        <w:jc w:val="both"/>
        <w:rPr>
          <w:rFonts w:ascii="Arial" w:eastAsia="Arial Unicode MS" w:hAnsi="Arial" w:cs="Arial"/>
          <w:b/>
          <w:bCs/>
          <w:color w:val="A50021"/>
          <w:lang w:val="it-IT" w:eastAsia="es-ES"/>
        </w:rPr>
      </w:pPr>
    </w:p>
    <w:p w:rsidR="2DC1214D" w:rsidRPr="005827B6" w:rsidRDefault="6A326ECE" w:rsidP="6A326ECE">
      <w:pPr>
        <w:jc w:val="both"/>
        <w:rPr>
          <w:rFonts w:ascii="Arial" w:eastAsia="Arial Unicode MS" w:hAnsi="Arial" w:cs="Arial"/>
          <w:b/>
          <w:bCs/>
          <w:color w:val="A50021"/>
          <w:sz w:val="32"/>
          <w:szCs w:val="32"/>
          <w:lang w:eastAsia="es-ES"/>
        </w:rPr>
      </w:pPr>
      <w:r w:rsidRPr="005827B6">
        <w:rPr>
          <w:rFonts w:ascii="Arial" w:eastAsia="Arial Unicode MS" w:hAnsi="Arial" w:cs="Arial"/>
          <w:b/>
          <w:bCs/>
          <w:color w:val="A50021"/>
          <w:sz w:val="32"/>
          <w:szCs w:val="32"/>
          <w:lang w:eastAsia="es-ES"/>
        </w:rPr>
        <w:t>El Regnum Christi elige gobernarse colegiadamente y que los laicos participen de derecho con voz y voto consultivo</w:t>
      </w:r>
    </w:p>
    <w:p w:rsidR="001D6044" w:rsidRPr="004A7A6C" w:rsidRDefault="6A326ECE" w:rsidP="6A326ECE">
      <w:pPr>
        <w:pStyle w:val="Prrafodelista"/>
        <w:numPr>
          <w:ilvl w:val="0"/>
          <w:numId w:val="5"/>
        </w:numPr>
        <w:ind w:left="0" w:hanging="284"/>
        <w:jc w:val="both"/>
        <w:rPr>
          <w:sz w:val="22"/>
          <w:szCs w:val="22"/>
          <w:lang w:val="es-ES"/>
        </w:rPr>
      </w:pPr>
      <w:r w:rsidRPr="005827B6">
        <w:rPr>
          <w:rFonts w:ascii="Arial" w:eastAsia="Arial" w:hAnsi="Arial" w:cs="Arial"/>
          <w:sz w:val="22"/>
          <w:szCs w:val="22"/>
          <w:lang w:val="es-ES"/>
        </w:rPr>
        <w:t>El Regnum Christi solicita a la Santa Sede ser erigido canónicamente como una federación formada y gobernada colegiadamente entre los Legionarios de Cristo, las Consagradas y los Laicos Consagrados, con voto consultivo de los laicos, que se asocian individualmente a la Federación Regnum Christi.</w:t>
      </w:r>
    </w:p>
    <w:p w:rsidR="6A326ECE" w:rsidRPr="005827B6" w:rsidRDefault="6A326ECE" w:rsidP="6A326ECE">
      <w:pPr>
        <w:spacing w:line="240" w:lineRule="auto"/>
        <w:ind w:left="-284" w:hanging="284"/>
        <w:jc w:val="both"/>
        <w:rPr>
          <w:rFonts w:ascii="Arial" w:eastAsia="Arial" w:hAnsi="Arial" w:cs="Arial"/>
        </w:rPr>
      </w:pPr>
    </w:p>
    <w:p w:rsidR="001D6044" w:rsidRPr="005827B6" w:rsidRDefault="6A326ECE" w:rsidP="6A326ECE">
      <w:pPr>
        <w:pStyle w:val="Prrafodelista"/>
        <w:numPr>
          <w:ilvl w:val="0"/>
          <w:numId w:val="5"/>
        </w:numPr>
        <w:ind w:left="0" w:hanging="284"/>
        <w:jc w:val="both"/>
        <w:rPr>
          <w:sz w:val="22"/>
          <w:szCs w:val="22"/>
          <w:lang w:val="es-ES"/>
        </w:rPr>
      </w:pPr>
      <w:r w:rsidRPr="005827B6">
        <w:rPr>
          <w:rFonts w:ascii="Arial" w:eastAsia="Arial" w:hAnsi="Arial" w:cs="Arial"/>
          <w:sz w:val="22"/>
          <w:szCs w:val="22"/>
          <w:lang w:val="es-ES"/>
        </w:rPr>
        <w:t>El Estatuto de la Federación Regnum Christi será entregado a la Santa Sede para que las autoridades eclesiásticas correspondientes lo valoren y soliciten las enmiendas que consideren necesarias de cara a su aprobación final.</w:t>
      </w:r>
    </w:p>
    <w:p w:rsidR="001D6044" w:rsidRPr="005827B6" w:rsidRDefault="001D6044" w:rsidP="6A326ECE">
      <w:pPr>
        <w:spacing w:line="240" w:lineRule="auto"/>
        <w:ind w:hanging="284"/>
        <w:jc w:val="both"/>
        <w:rPr>
          <w:rFonts w:ascii="Arial" w:eastAsia="Arial" w:hAnsi="Arial" w:cs="Arial"/>
        </w:rPr>
      </w:pPr>
    </w:p>
    <w:p w:rsidR="001D6044" w:rsidRPr="004A7A6C" w:rsidRDefault="4E928450" w:rsidP="4E928450">
      <w:pPr>
        <w:pStyle w:val="Prrafodelista"/>
        <w:numPr>
          <w:ilvl w:val="0"/>
          <w:numId w:val="5"/>
        </w:numPr>
        <w:ind w:left="0" w:hanging="284"/>
        <w:jc w:val="both"/>
        <w:rPr>
          <w:sz w:val="22"/>
          <w:szCs w:val="22"/>
          <w:lang w:val="es-ES"/>
        </w:rPr>
      </w:pPr>
      <w:r w:rsidRPr="4E928450">
        <w:rPr>
          <w:rFonts w:ascii="Arial" w:hAnsi="Arial" w:cs="Arial"/>
          <w:sz w:val="22"/>
          <w:szCs w:val="22"/>
          <w:lang w:val="es-ES"/>
        </w:rPr>
        <w:t>El Regnum Christi está formado por los Legionarios de Cristo, las Consagradas, los Laicos Consagrados y los laicos; el Estatuto que presentan a la Santa Sede para su aprobación expresa el punto de encuentro que han discernido juntas estas cuatro vocaciones en lo que respecta a su carisma y misión común, espiritualidad, miembros, organización y gobierno.</w:t>
      </w:r>
    </w:p>
    <w:p w:rsidR="004A7A6C" w:rsidRPr="00CF2AD2" w:rsidRDefault="004A7A6C" w:rsidP="6A326ECE">
      <w:pPr>
        <w:pStyle w:val="Prrafodelista"/>
        <w:ind w:left="0"/>
        <w:jc w:val="both"/>
        <w:rPr>
          <w:sz w:val="22"/>
          <w:szCs w:val="22"/>
          <w:lang w:val="es-ES"/>
        </w:rPr>
      </w:pPr>
    </w:p>
    <w:p w:rsidR="001D6044" w:rsidRPr="005827B6" w:rsidRDefault="4E928450" w:rsidP="4E928450">
      <w:pPr>
        <w:pStyle w:val="Prrafodelista"/>
        <w:numPr>
          <w:ilvl w:val="0"/>
          <w:numId w:val="5"/>
        </w:numPr>
        <w:ind w:left="0" w:hanging="284"/>
        <w:jc w:val="both"/>
        <w:rPr>
          <w:sz w:val="22"/>
          <w:szCs w:val="22"/>
          <w:lang w:val="es-ES"/>
        </w:rPr>
      </w:pPr>
      <w:r w:rsidRPr="4E928450">
        <w:rPr>
          <w:rFonts w:ascii="Arial" w:eastAsia="Arial" w:hAnsi="Arial" w:cs="Arial"/>
          <w:sz w:val="22"/>
          <w:szCs w:val="22"/>
          <w:lang w:val="es-ES"/>
        </w:rPr>
        <w:t>Durante los últimos 8 años de renovación de la mano de la Santa Sede, los Legionarios de Cristo han elaborado unas nuevas Constituciones; las Consagradas y los Laicos Consagrados han sido reconocidos canónicamente como Sociedades de Vida Apostólica de derecho pontificio con sus respectivas Constituciones también, y los laicos han elaborado su Reglamento, un código secundario que depende del Estatuto que será enviado a la Santa Sede para su aprobación.</w:t>
      </w:r>
    </w:p>
    <w:p w:rsidR="4E928450" w:rsidRDefault="4E928450" w:rsidP="4E928450">
      <w:pPr>
        <w:spacing w:line="240" w:lineRule="auto"/>
        <w:ind w:left="-284" w:hanging="284"/>
        <w:jc w:val="both"/>
        <w:rPr>
          <w:rFonts w:ascii="Arial" w:eastAsia="Arial" w:hAnsi="Arial" w:cs="Arial"/>
        </w:rPr>
      </w:pPr>
    </w:p>
    <w:p w:rsidR="001D6044" w:rsidRPr="004A7A6C" w:rsidRDefault="4E928450" w:rsidP="4E928450">
      <w:pPr>
        <w:pStyle w:val="Prrafodelista"/>
        <w:numPr>
          <w:ilvl w:val="0"/>
          <w:numId w:val="5"/>
        </w:numPr>
        <w:ind w:left="0" w:hanging="284"/>
        <w:jc w:val="both"/>
        <w:rPr>
          <w:sz w:val="22"/>
          <w:szCs w:val="22"/>
          <w:lang w:val="es-ES"/>
        </w:rPr>
      </w:pPr>
      <w:r w:rsidRPr="4E928450">
        <w:rPr>
          <w:rFonts w:ascii="Arial" w:eastAsia="Arial" w:hAnsi="Arial" w:cs="Arial"/>
          <w:sz w:val="22"/>
          <w:szCs w:val="22"/>
          <w:lang w:val="es-ES"/>
        </w:rPr>
        <w:t>Los órganos supremos de las tres vocaciones consagradas (Capítulo General de la Legión de Cristo y Asambleas Generales de las Consagradas y de los Laicos consagrados del Regnum Christi), han ratificado su voluntad de constituir la Federación Regnum Christi, así como el Estatuto que será entregado a la Santa Sede para sus consideraciones y aprobación definitiva.</w:t>
      </w:r>
    </w:p>
    <w:p w:rsidR="001D6044" w:rsidRPr="004A7A6C" w:rsidRDefault="001D6044" w:rsidP="6A326ECE">
      <w:pPr>
        <w:pStyle w:val="Prrafodelista"/>
        <w:ind w:left="0" w:hanging="284"/>
        <w:jc w:val="both"/>
        <w:rPr>
          <w:rFonts w:ascii="Arial" w:eastAsia="Arial" w:hAnsi="Arial" w:cs="Arial"/>
          <w:sz w:val="22"/>
          <w:szCs w:val="22"/>
          <w:lang w:val="es-ES"/>
        </w:rPr>
      </w:pPr>
    </w:p>
    <w:p w:rsidR="001D6044" w:rsidRDefault="6A326ECE" w:rsidP="6A326ECE">
      <w:pPr>
        <w:pStyle w:val="Prrafodelista"/>
        <w:numPr>
          <w:ilvl w:val="0"/>
          <w:numId w:val="5"/>
        </w:numPr>
        <w:ind w:left="0" w:hanging="284"/>
        <w:jc w:val="both"/>
        <w:rPr>
          <w:rFonts w:ascii="Arial" w:hAnsi="Arial" w:cs="Arial"/>
          <w:sz w:val="22"/>
          <w:szCs w:val="22"/>
          <w:lang w:val="es-ES"/>
        </w:rPr>
      </w:pPr>
      <w:r w:rsidRPr="6A326ECE">
        <w:rPr>
          <w:rFonts w:ascii="Arial" w:hAnsi="Arial" w:cs="Arial"/>
          <w:sz w:val="22"/>
          <w:szCs w:val="22"/>
          <w:lang w:val="es-ES"/>
        </w:rPr>
        <w:t>El camino de renovación ha sido un proceso participativo y global en el que a lo largo de 8 años desde 2010 han tenido la oportunidad de involucrarse todos los miembros del Regnum Cristi de las cuatro vocaciones, unos 22.000 entre legionarios de Cristo, consagradas, laicos consagrados y laicos.</w:t>
      </w:r>
    </w:p>
    <w:p w:rsidR="6A326ECE" w:rsidRPr="005827B6" w:rsidRDefault="6A326ECE" w:rsidP="6A326ECE">
      <w:pPr>
        <w:pStyle w:val="Prrafodelista"/>
        <w:ind w:left="0" w:hanging="284"/>
        <w:jc w:val="both"/>
        <w:rPr>
          <w:rFonts w:ascii="Arial" w:eastAsia="Arial" w:hAnsi="Arial" w:cs="Arial"/>
          <w:sz w:val="22"/>
          <w:szCs w:val="22"/>
          <w:lang w:val="es-ES"/>
        </w:rPr>
      </w:pPr>
    </w:p>
    <w:p w:rsidR="2DC1214D" w:rsidRDefault="2DC1214D" w:rsidP="2DC1214D">
      <w:pPr>
        <w:pStyle w:val="Prrafodelista"/>
        <w:rPr>
          <w:rFonts w:ascii="Arial" w:hAnsi="Arial" w:cs="Arial"/>
          <w:sz w:val="22"/>
          <w:szCs w:val="22"/>
          <w:lang w:val="es-ES"/>
        </w:rPr>
      </w:pPr>
    </w:p>
    <w:p w:rsidR="005D6AAD" w:rsidRPr="005827B6" w:rsidRDefault="6A326ECE" w:rsidP="6A326ECE">
      <w:pPr>
        <w:tabs>
          <w:tab w:val="left" w:pos="7937"/>
        </w:tabs>
        <w:jc w:val="both"/>
        <w:rPr>
          <w:rFonts w:ascii="Arial" w:eastAsia="Arial" w:hAnsi="Arial" w:cs="Arial"/>
        </w:rPr>
      </w:pPr>
      <w:r w:rsidRPr="6A326ECE">
        <w:rPr>
          <w:rFonts w:ascii="Arial" w:hAnsi="Arial" w:cs="Arial"/>
        </w:rPr>
        <w:t>6 de diciembre de 2018_</w:t>
      </w:r>
      <w:r w:rsidRPr="6A326ECE">
        <w:rPr>
          <w:rFonts w:ascii="Arial" w:hAnsi="Arial" w:cs="Arial"/>
          <w:b/>
          <w:bCs/>
        </w:rPr>
        <w:t xml:space="preserve">El Regnum Christi solicita a la Santa Sede ser </w:t>
      </w:r>
      <w:r w:rsidRPr="005827B6">
        <w:rPr>
          <w:rFonts w:ascii="Arial" w:eastAsia="Arial" w:hAnsi="Arial" w:cs="Arial"/>
          <w:b/>
          <w:bCs/>
        </w:rPr>
        <w:t>reconocido canónicamente como una federación, formada y gobernada colegiadamente entre los Legionarios de Cristo, las Consagradas y los Laicos Consagrados, con voto consultivo de los laicos, que se asociarán individualmente a la Federación. Así h</w:t>
      </w:r>
      <w:r w:rsidRPr="6A326ECE">
        <w:rPr>
          <w:rFonts w:ascii="Arial" w:hAnsi="Arial" w:cs="Arial"/>
          <w:b/>
          <w:bCs/>
        </w:rPr>
        <w:t xml:space="preserve">a llegado a su etapa final el camino que el Regnum Christi recorre desde </w:t>
      </w:r>
      <w:r w:rsidRPr="6A326ECE">
        <w:rPr>
          <w:rFonts w:ascii="Arial" w:hAnsi="Arial" w:cs="Arial"/>
          <w:b/>
          <w:bCs/>
        </w:rPr>
        <w:lastRenderedPageBreak/>
        <w:t>2010 de la mano de la Santa Sede para dotarse de una forma jurídica adecuada a su realidad, y de un Estatuto que ahora se presenta a la Santa Sede</w:t>
      </w:r>
      <w:r w:rsidRPr="005827B6">
        <w:rPr>
          <w:rFonts w:ascii="Arial" w:eastAsia="Arial" w:hAnsi="Arial" w:cs="Arial"/>
          <w:b/>
          <w:bCs/>
        </w:rPr>
        <w:t xml:space="preserve"> para que las autoridades eclesiásticas correspondientes lo valoren y soliciten las enmiendas que consideren necesarias de cara a su aprobación final.</w:t>
      </w:r>
    </w:p>
    <w:p w:rsidR="005D6AAD" w:rsidRPr="008310DA" w:rsidRDefault="6A326ECE" w:rsidP="6A326ECE">
      <w:pPr>
        <w:tabs>
          <w:tab w:val="left" w:pos="7937"/>
        </w:tabs>
        <w:jc w:val="both"/>
        <w:rPr>
          <w:rFonts w:ascii="Arial" w:hAnsi="Arial" w:cs="Arial"/>
        </w:rPr>
      </w:pPr>
      <w:r w:rsidRPr="6A326ECE">
        <w:rPr>
          <w:rFonts w:ascii="Arial" w:eastAsia="Times New Roman" w:hAnsi="Arial" w:cs="Arial"/>
          <w:lang w:eastAsia="es-ES"/>
        </w:rPr>
        <w:t xml:space="preserve">El Estatuto General expresa el punto de encuentro del discernimiento que han hecho juntas las cuatro vocaciones del Regnum Christi durante el proceso de renovación en </w:t>
      </w:r>
      <w:r w:rsidRPr="6A326ECE">
        <w:rPr>
          <w:rFonts w:ascii="Arial" w:hAnsi="Arial" w:cs="Arial"/>
        </w:rPr>
        <w:t>lo que respecta a su carisma y misión común, espiritualidad, miembros, organización y gobierno. Ha sido un proceso participativo y global en el que han tenido la posibilidad de involucrarse desde 2010 todos los miembros del Regnum Christi de las cuatro vocaciones que forman esta realidad eclesial, unos 22.000 entre legionarios de Cristo, consagradas, laicos consagrados y laicos. El último paso han sido las Asambleas Generales y Capítulo, celebrados los pasados días 19 de noviembre al 6 de diciembre en Roma.</w:t>
      </w:r>
    </w:p>
    <w:p w:rsidR="005D6AAD" w:rsidRPr="008310DA" w:rsidRDefault="6A326ECE" w:rsidP="6A326ECE">
      <w:pPr>
        <w:tabs>
          <w:tab w:val="left" w:pos="7937"/>
        </w:tabs>
        <w:jc w:val="both"/>
        <w:rPr>
          <w:rFonts w:ascii="Arial" w:eastAsia="Arial" w:hAnsi="Arial" w:cs="Arial"/>
          <w:b/>
          <w:bCs/>
          <w:lang/>
        </w:rPr>
      </w:pPr>
      <w:r w:rsidRPr="6A326ECE">
        <w:rPr>
          <w:rFonts w:ascii="Arial" w:eastAsia="Arial" w:hAnsi="Arial" w:cs="Arial"/>
          <w:lang w:val="es-CL"/>
        </w:rPr>
        <w:t>Las palabras con que Mons. Rodríguez Carballo, O.F.M, secretario de las Congregaciones de Institutos de Vida Consagrada y Sociedades de Vida Apostólica, se dirigió a la Asamblea al final de la misa inaugural de la Asamblea General resonaron y guiaron el trabajo de estas semanas: «Felicidades y que desde este momento el Regnum Christi continúe trabajando, si es posible incluso, con mayor fuerza como una familia unida en Cristo y en el mismo carisma. Contad siempre unos y otros y otras con la ayuda de la Madre Iglesia que ciertamente os dará la mano como os la ha dado hasta hoy en cualquier momento y circunstancia […]. Nadie entre ustedes podrá desarrollar su misión aisladamente […]. Siempre os voy a repetir ¡uníos!, porque el carisma es uno, aunque las formas de desarrollarlo y de vivirlo sean diversas».</w:t>
      </w:r>
    </w:p>
    <w:p w:rsidR="005D6AAD" w:rsidRPr="005827B6" w:rsidRDefault="4E928450" w:rsidP="4E928450">
      <w:pPr>
        <w:tabs>
          <w:tab w:val="left" w:pos="7937"/>
        </w:tabs>
        <w:spacing w:after="0" w:line="240" w:lineRule="auto"/>
        <w:jc w:val="both"/>
        <w:rPr>
          <w:rFonts w:ascii="Arial" w:hAnsi="Arial" w:cs="Arial"/>
        </w:rPr>
      </w:pPr>
      <w:r w:rsidRPr="4E928450">
        <w:rPr>
          <w:rFonts w:ascii="Arial" w:eastAsia="Arial" w:hAnsi="Arial" w:cs="Arial"/>
          <w:b/>
          <w:bCs/>
          <w:lang/>
        </w:rPr>
        <w:t>El Estatuto, un punto de encuentro del proceso de renovación</w:t>
      </w:r>
    </w:p>
    <w:p w:rsidR="005D6AAD" w:rsidRPr="005827B6" w:rsidRDefault="4E928450" w:rsidP="4E928450">
      <w:pPr>
        <w:tabs>
          <w:tab w:val="left" w:pos="7937"/>
        </w:tabs>
        <w:spacing w:after="0" w:line="240" w:lineRule="auto"/>
        <w:jc w:val="both"/>
        <w:rPr>
          <w:rFonts w:ascii="Arial" w:hAnsi="Arial" w:cs="Arial"/>
        </w:rPr>
      </w:pPr>
      <w:r w:rsidRPr="4E928450">
        <w:rPr>
          <w:rFonts w:ascii="Arial" w:hAnsi="Arial" w:cs="Arial"/>
        </w:rPr>
        <w:t xml:space="preserve">El director general del Regnum Christi, el P. Eduardo Robles-Gil, L.C., al inicio de la Asamblea General, afirmó que el Estatuto «es un paso más hacia la madurez eclesial. Es ir hacia adelante, hacia una mayor plenitud eclesial y carismática». </w:t>
      </w:r>
    </w:p>
    <w:p w:rsidR="005D6AAD" w:rsidRPr="005827B6" w:rsidRDefault="4E928450" w:rsidP="4E928450">
      <w:pPr>
        <w:tabs>
          <w:tab w:val="left" w:pos="7937"/>
        </w:tabs>
        <w:jc w:val="both"/>
        <w:rPr>
          <w:rFonts w:ascii="Arial" w:hAnsi="Arial" w:cs="Arial"/>
        </w:rPr>
      </w:pPr>
      <w:r w:rsidRPr="4E928450">
        <w:rPr>
          <w:rFonts w:ascii="Arial" w:hAnsi="Arial" w:cs="Arial"/>
        </w:rPr>
        <w:t xml:space="preserve">El resultado del proceso de renovación supone un avance real en la autocomprensión del Regnum Christi, y hay «algunos signos concretos que irán desplegándose poco a poco», y que quedan recogidos en el Estatuto, explica la Asamblea General en su </w:t>
      </w:r>
      <w:hyperlink r:id="rId8">
        <w:r w:rsidRPr="4E928450">
          <w:rPr>
            <w:rStyle w:val="Hipervnculo"/>
            <w:rFonts w:ascii="Arial" w:hAnsi="Arial" w:cs="Arial"/>
          </w:rPr>
          <w:t>mensaje final</w:t>
        </w:r>
      </w:hyperlink>
      <w:r w:rsidRPr="4E928450">
        <w:rPr>
          <w:rFonts w:ascii="Arial" w:hAnsi="Arial" w:cs="Arial"/>
        </w:rPr>
        <w:t>.</w:t>
      </w:r>
    </w:p>
    <w:p w:rsidR="005D6AAD" w:rsidRPr="005827B6" w:rsidRDefault="4E928450" w:rsidP="4E928450">
      <w:pPr>
        <w:tabs>
          <w:tab w:val="left" w:pos="7937"/>
        </w:tabs>
        <w:spacing w:after="0" w:line="240" w:lineRule="auto"/>
        <w:jc w:val="both"/>
        <w:rPr>
          <w:rFonts w:ascii="Arial" w:eastAsia="Arial" w:hAnsi="Arial" w:cs="Arial"/>
        </w:rPr>
      </w:pPr>
      <w:r w:rsidRPr="4E928450">
        <w:rPr>
          <w:rFonts w:ascii="Arial" w:hAnsi="Arial" w:cs="Arial"/>
          <w:b/>
          <w:bCs/>
        </w:rPr>
        <w:t>El Regnum Christi, una realidad de la Iglesia formada por cuatro vocaciones: legionarios de Cristo, co</w:t>
      </w:r>
      <w:bookmarkStart w:id="0" w:name="_GoBack"/>
      <w:bookmarkEnd w:id="0"/>
      <w:r w:rsidRPr="4E928450">
        <w:rPr>
          <w:rFonts w:ascii="Arial" w:hAnsi="Arial" w:cs="Arial"/>
          <w:b/>
          <w:bCs/>
        </w:rPr>
        <w:t>nsagradas, laicos consagrados y laicos</w:t>
      </w:r>
    </w:p>
    <w:p w:rsidR="005D6AAD" w:rsidRPr="005827B6" w:rsidRDefault="4E928450" w:rsidP="4E928450">
      <w:pPr>
        <w:tabs>
          <w:tab w:val="left" w:pos="7937"/>
        </w:tabs>
        <w:spacing w:after="0" w:line="240" w:lineRule="auto"/>
        <w:jc w:val="both"/>
        <w:rPr>
          <w:rFonts w:ascii="Arial" w:eastAsia="Arial" w:hAnsi="Arial" w:cs="Arial"/>
        </w:rPr>
      </w:pPr>
      <w:r w:rsidRPr="4E928450">
        <w:rPr>
          <w:rFonts w:ascii="Arial" w:hAnsi="Arial" w:cs="Arial"/>
        </w:rPr>
        <w:t>Uno de los aspectos clarificados durante este proceso de renovación es la propia identidad d</w:t>
      </w:r>
      <w:r w:rsidRPr="4E928450">
        <w:rPr>
          <w:rFonts w:ascii="Arial" w:eastAsia="Arial" w:hAnsi="Arial" w:cs="Arial"/>
        </w:rPr>
        <w:t>el Regnum Christi como una realidad formada por cuatro diferentes vocaciones (L</w:t>
      </w:r>
      <w:r w:rsidRPr="4E928450">
        <w:rPr>
          <w:rFonts w:ascii="Arial" w:hAnsi="Arial" w:cs="Arial"/>
        </w:rPr>
        <w:t>egionarios de Cristo, consagradas, laicos consagrados y laicos) cada una de las cuáles</w:t>
      </w:r>
      <w:r w:rsidRPr="4E928450">
        <w:rPr>
          <w:rFonts w:ascii="Arial" w:eastAsia="Arial" w:hAnsi="Arial" w:cs="Arial"/>
        </w:rPr>
        <w:t xml:space="preserve"> expresa con su personal originalidad la misión y carisma común del Regnum Christi. </w:t>
      </w:r>
    </w:p>
    <w:p w:rsidR="4E928450" w:rsidRDefault="4E928450" w:rsidP="4E928450">
      <w:pPr>
        <w:spacing w:after="0" w:line="240" w:lineRule="auto"/>
        <w:jc w:val="both"/>
        <w:rPr>
          <w:rFonts w:ascii="Arial" w:eastAsia="Arial" w:hAnsi="Arial" w:cs="Arial"/>
        </w:rPr>
      </w:pPr>
    </w:p>
    <w:p w:rsidR="005D6AAD" w:rsidRPr="005827B6" w:rsidRDefault="6A326ECE" w:rsidP="6A326ECE">
      <w:pPr>
        <w:tabs>
          <w:tab w:val="left" w:pos="7937"/>
        </w:tabs>
        <w:spacing w:after="0" w:line="240" w:lineRule="auto"/>
        <w:jc w:val="both"/>
        <w:rPr>
          <w:rFonts w:ascii="Arial" w:eastAsia="Arial" w:hAnsi="Arial" w:cs="Arial"/>
        </w:rPr>
      </w:pPr>
      <w:r w:rsidRPr="005827B6">
        <w:rPr>
          <w:rFonts w:ascii="Arial" w:eastAsia="Arial" w:hAnsi="Arial" w:cs="Arial"/>
          <w:b/>
          <w:bCs/>
        </w:rPr>
        <w:t>Corresponsabilidad</w:t>
      </w:r>
    </w:p>
    <w:p w:rsidR="005D6AAD" w:rsidRPr="005827B6" w:rsidRDefault="4E928450" w:rsidP="6A326ECE">
      <w:pPr>
        <w:tabs>
          <w:tab w:val="left" w:pos="7937"/>
        </w:tabs>
        <w:spacing w:after="0" w:line="240" w:lineRule="auto"/>
        <w:jc w:val="both"/>
        <w:rPr>
          <w:rFonts w:ascii="Arial" w:eastAsia="Arial" w:hAnsi="Arial" w:cs="Arial"/>
        </w:rPr>
      </w:pPr>
      <w:r w:rsidRPr="4E928450">
        <w:rPr>
          <w:rFonts w:ascii="Arial" w:eastAsia="Arial" w:hAnsi="Arial" w:cs="Arial"/>
        </w:rPr>
        <w:t xml:space="preserve">Consecuentemente, el proceso ha concluido que cada una de las cuatro vocaciones que forman el </w:t>
      </w:r>
      <w:r w:rsidRPr="4E928450">
        <w:rPr>
          <w:rFonts w:ascii="Arial" w:eastAsia="Arial" w:hAnsi="Arial" w:cs="Arial"/>
          <w:noProof/>
        </w:rPr>
        <w:t>Regnum</w:t>
      </w:r>
      <w:r w:rsidRPr="4E928450">
        <w:rPr>
          <w:rFonts w:ascii="Arial" w:eastAsia="Arial" w:hAnsi="Arial" w:cs="Arial"/>
        </w:rPr>
        <w:t xml:space="preserve"> Christi es corresponsable de la custodia del carisma común, se </w:t>
      </w:r>
      <w:r w:rsidRPr="4E928450">
        <w:rPr>
          <w:rFonts w:ascii="Arial" w:eastAsia="Arial" w:hAnsi="Arial" w:cs="Arial"/>
        </w:rPr>
        <w:lastRenderedPageBreak/>
        <w:t>reconoce el valor de la autonomía de cada una, y la importancia de su adecuada expresión canónica.</w:t>
      </w:r>
    </w:p>
    <w:p w:rsidR="6A326ECE" w:rsidRPr="005827B6" w:rsidRDefault="6A326ECE" w:rsidP="6A326ECE">
      <w:pPr>
        <w:spacing w:after="0" w:line="240" w:lineRule="auto"/>
        <w:jc w:val="both"/>
        <w:rPr>
          <w:rFonts w:ascii="Arial" w:eastAsia="Arial" w:hAnsi="Arial" w:cs="Arial"/>
        </w:rPr>
      </w:pPr>
    </w:p>
    <w:p w:rsidR="005D6AAD" w:rsidRPr="008310DA" w:rsidRDefault="6A326ECE" w:rsidP="6A326ECE">
      <w:pPr>
        <w:tabs>
          <w:tab w:val="left" w:pos="7937"/>
        </w:tabs>
        <w:spacing w:after="0" w:line="240" w:lineRule="auto"/>
        <w:jc w:val="both"/>
        <w:rPr>
          <w:rFonts w:ascii="Arial" w:eastAsia="Arial" w:hAnsi="Arial" w:cs="Arial"/>
          <w:lang/>
        </w:rPr>
      </w:pPr>
      <w:r w:rsidRPr="005827B6">
        <w:rPr>
          <w:rFonts w:ascii="Arial" w:eastAsia="Arial" w:hAnsi="Arial" w:cs="Arial"/>
          <w:b/>
          <w:bCs/>
        </w:rPr>
        <w:t>Pertenencia de la Legión al Regnum Christi</w:t>
      </w:r>
    </w:p>
    <w:p w:rsidR="005D6AAD" w:rsidRPr="008310DA" w:rsidRDefault="4E928450" w:rsidP="4E928450">
      <w:pPr>
        <w:tabs>
          <w:tab w:val="left" w:pos="7937"/>
        </w:tabs>
        <w:spacing w:after="0" w:line="240" w:lineRule="auto"/>
        <w:jc w:val="both"/>
        <w:rPr>
          <w:rFonts w:ascii="Arial" w:eastAsia="Arial" w:hAnsi="Arial" w:cs="Arial"/>
          <w:lang/>
        </w:rPr>
      </w:pPr>
      <w:r w:rsidRPr="4E928450">
        <w:rPr>
          <w:rFonts w:ascii="Arial" w:eastAsia="Arial" w:hAnsi="Arial" w:cs="Arial"/>
        </w:rPr>
        <w:t xml:space="preserve">Durante el proceso de renovación, se ha confirmado la pertenencia de la Legión de Cristo al Regnum Christi de forma inseparable tanto en el Capítulo General de los Legionarios de Cristo de 2014 </w:t>
      </w:r>
      <w:r w:rsidRPr="4E928450">
        <w:rPr>
          <w:rFonts w:ascii="Arial" w:eastAsia="Arial" w:hAnsi="Arial" w:cs="Arial"/>
          <w:lang/>
        </w:rPr>
        <w:t>(</w:t>
      </w:r>
      <w:hyperlink r:id="rId9">
        <w:r w:rsidRPr="4E928450">
          <w:rPr>
            <w:rStyle w:val="Hipervnculo"/>
            <w:rFonts w:ascii="Arial" w:eastAsia="Arial" w:hAnsi="Arial" w:cs="Arial"/>
            <w:lang/>
          </w:rPr>
          <w:t>CCG 2014</w:t>
        </w:r>
      </w:hyperlink>
      <w:r w:rsidRPr="4E928450">
        <w:rPr>
          <w:rFonts w:ascii="Arial" w:eastAsia="Arial" w:hAnsi="Arial" w:cs="Arial"/>
          <w:lang/>
        </w:rPr>
        <w:t>, 2)</w:t>
      </w:r>
      <w:r w:rsidRPr="4E928450">
        <w:rPr>
          <w:rFonts w:ascii="Arial" w:eastAsia="Arial" w:hAnsi="Arial" w:cs="Arial"/>
        </w:rPr>
        <w:t xml:space="preserve"> como en la comunicación del Capítulo General de abril de 2018. </w:t>
      </w:r>
      <w:r w:rsidRPr="4E928450">
        <w:rPr>
          <w:rFonts w:ascii="Arial" w:eastAsia="Arial" w:hAnsi="Arial" w:cs="Arial"/>
          <w:lang/>
        </w:rPr>
        <w:t>(</w:t>
      </w:r>
      <w:hyperlink r:id="rId10">
        <w:r w:rsidRPr="4E928450">
          <w:rPr>
            <w:rStyle w:val="Hipervnculo"/>
            <w:rFonts w:ascii="Arial" w:eastAsia="Arial" w:hAnsi="Arial" w:cs="Arial"/>
            <w:lang/>
          </w:rPr>
          <w:t>CCG 2018</w:t>
        </w:r>
      </w:hyperlink>
      <w:r w:rsidRPr="4E928450">
        <w:rPr>
          <w:rFonts w:ascii="Arial" w:eastAsia="Arial" w:hAnsi="Arial" w:cs="Arial"/>
          <w:lang/>
        </w:rPr>
        <w:t xml:space="preserve">, 12). </w:t>
      </w:r>
    </w:p>
    <w:p w:rsidR="6A326ECE" w:rsidRDefault="6A326ECE" w:rsidP="6A326ECE">
      <w:pPr>
        <w:spacing w:after="0" w:line="240" w:lineRule="auto"/>
        <w:jc w:val="both"/>
        <w:rPr>
          <w:rFonts w:ascii="Arial" w:eastAsia="Arial" w:hAnsi="Arial" w:cs="Arial"/>
          <w:highlight w:val="yellow"/>
          <w:lang/>
        </w:rPr>
      </w:pPr>
    </w:p>
    <w:p w:rsidR="005D6AAD" w:rsidRPr="008310DA" w:rsidRDefault="6A326ECE" w:rsidP="6A326ECE">
      <w:pPr>
        <w:tabs>
          <w:tab w:val="left" w:pos="7937"/>
        </w:tabs>
        <w:spacing w:after="0" w:line="240" w:lineRule="auto"/>
        <w:jc w:val="both"/>
        <w:rPr>
          <w:rFonts w:ascii="Arial" w:eastAsia="Arial" w:hAnsi="Arial" w:cs="Arial"/>
          <w:b/>
          <w:bCs/>
          <w:lang/>
        </w:rPr>
      </w:pPr>
      <w:r w:rsidRPr="6A326ECE">
        <w:rPr>
          <w:rFonts w:ascii="Arial" w:eastAsia="Arial" w:hAnsi="Arial" w:cs="Arial"/>
          <w:b/>
          <w:bCs/>
          <w:lang/>
        </w:rPr>
        <w:t>Una federación como forma canónica</w:t>
      </w:r>
    </w:p>
    <w:p w:rsidR="005D6AAD" w:rsidRPr="008310DA" w:rsidRDefault="4E928450" w:rsidP="4E928450">
      <w:pPr>
        <w:tabs>
          <w:tab w:val="left" w:pos="7937"/>
        </w:tabs>
        <w:spacing w:after="0" w:line="240" w:lineRule="auto"/>
        <w:jc w:val="both"/>
        <w:rPr>
          <w:rFonts w:ascii="Arial" w:eastAsia="Arial" w:hAnsi="Arial" w:cs="Arial"/>
          <w:lang/>
        </w:rPr>
      </w:pPr>
      <w:r w:rsidRPr="4E928450">
        <w:rPr>
          <w:rFonts w:ascii="Arial" w:eastAsia="Arial" w:hAnsi="Arial" w:cs="Arial"/>
          <w:lang/>
        </w:rPr>
        <w:t xml:space="preserve">Se ha determinado que la federación es la forma jurídica más adecuada para el Regnum Christi, y que supone «dotarlo de una configuración canónica más sólida que aquella del Estatuto de 2004 y más acorde con la fisonomía de la realidad carismática del Regnum Christi», ha explicado la Asamblea General en su </w:t>
      </w:r>
      <w:hyperlink r:id="rId11">
        <w:r w:rsidRPr="4E928450">
          <w:rPr>
            <w:rStyle w:val="Hipervnculo"/>
            <w:rFonts w:ascii="Arial" w:eastAsia="Arial" w:hAnsi="Arial" w:cs="Arial"/>
            <w:lang/>
          </w:rPr>
          <w:t>mensaje final</w:t>
        </w:r>
      </w:hyperlink>
      <w:r w:rsidRPr="4E928450">
        <w:rPr>
          <w:rFonts w:ascii="Arial" w:eastAsia="Arial" w:hAnsi="Arial" w:cs="Arial"/>
          <w:lang/>
        </w:rPr>
        <w:t xml:space="preserve">. </w:t>
      </w:r>
    </w:p>
    <w:p w:rsidR="6A326ECE" w:rsidRDefault="6A326ECE" w:rsidP="6A326ECE">
      <w:pPr>
        <w:spacing w:after="0" w:line="240" w:lineRule="auto"/>
        <w:jc w:val="both"/>
        <w:rPr>
          <w:rFonts w:ascii="Arial" w:eastAsia="Arial" w:hAnsi="Arial" w:cs="Arial"/>
          <w:lang/>
        </w:rPr>
      </w:pPr>
    </w:p>
    <w:p w:rsidR="005D6AAD" w:rsidRPr="008310DA" w:rsidRDefault="4E928450" w:rsidP="4E928450">
      <w:pPr>
        <w:tabs>
          <w:tab w:val="left" w:pos="7937"/>
        </w:tabs>
        <w:spacing w:after="0" w:line="240" w:lineRule="auto"/>
        <w:jc w:val="both"/>
        <w:rPr>
          <w:rFonts w:ascii="Arial" w:eastAsia="Arial" w:hAnsi="Arial" w:cs="Arial"/>
          <w:b/>
          <w:bCs/>
          <w:lang/>
        </w:rPr>
      </w:pPr>
      <w:r w:rsidRPr="4E928450">
        <w:rPr>
          <w:rFonts w:ascii="Arial" w:eastAsia="Arial" w:hAnsi="Arial" w:cs="Arial"/>
          <w:b/>
          <w:bCs/>
          <w:lang/>
        </w:rPr>
        <w:t>Gobierno colegiado en que los l</w:t>
      </w:r>
      <w:r w:rsidRPr="4E928450">
        <w:rPr>
          <w:rFonts w:ascii="Arial" w:eastAsia="Times New Roman" w:hAnsi="Arial" w:cs="Arial"/>
          <w:b/>
          <w:bCs/>
          <w:lang w:eastAsia="es-ES"/>
        </w:rPr>
        <w:t>aicos participan de derecho con voz y voto cons</w:t>
      </w:r>
      <w:r w:rsidRPr="4E928450">
        <w:rPr>
          <w:rFonts w:ascii="Arial" w:eastAsia="Arial" w:hAnsi="Arial" w:cs="Arial"/>
          <w:b/>
          <w:bCs/>
        </w:rPr>
        <w:t>ultivo</w:t>
      </w:r>
    </w:p>
    <w:p w:rsidR="009A0E30" w:rsidRPr="008310DA" w:rsidRDefault="4E928450" w:rsidP="4E928450">
      <w:pPr>
        <w:tabs>
          <w:tab w:val="left" w:pos="7937"/>
        </w:tabs>
        <w:spacing w:after="0" w:line="240" w:lineRule="auto"/>
        <w:jc w:val="both"/>
        <w:rPr>
          <w:rFonts w:ascii="Arial" w:eastAsia="Arial" w:hAnsi="Arial" w:cs="Arial"/>
          <w:lang/>
        </w:rPr>
      </w:pPr>
      <w:r w:rsidRPr="4E928450">
        <w:rPr>
          <w:rFonts w:ascii="Arial" w:eastAsia="Arial" w:hAnsi="Arial" w:cs="Arial"/>
          <w:lang/>
        </w:rPr>
        <w:t>La colegialidad del gobierno de la Federación es otra de las grandes novedades. Supone un avance y expresión de una forma renovada del ejercicio de la autoridad al servicio de la misión común del Regnum Christi. Pone de manifiesto el espíritu de comunión y la complementariedad de las vocaciones respetando la autonomía propia de cada vocación.</w:t>
      </w:r>
    </w:p>
    <w:p w:rsidR="4E928450" w:rsidRDefault="4E928450" w:rsidP="4E928450">
      <w:pPr>
        <w:spacing w:after="0" w:line="240" w:lineRule="auto"/>
        <w:jc w:val="both"/>
        <w:rPr>
          <w:rFonts w:ascii="Arial" w:eastAsia="Arial" w:hAnsi="Arial" w:cs="Arial"/>
          <w:lang/>
        </w:rPr>
      </w:pPr>
    </w:p>
    <w:p w:rsidR="005D6AAD" w:rsidRPr="008310DA" w:rsidRDefault="4E928450" w:rsidP="4E928450">
      <w:pPr>
        <w:tabs>
          <w:tab w:val="left" w:pos="7937"/>
        </w:tabs>
        <w:spacing w:after="0" w:line="240" w:lineRule="auto"/>
        <w:jc w:val="both"/>
      </w:pPr>
      <w:r w:rsidRPr="4E928450">
        <w:rPr>
          <w:rFonts w:ascii="Arial" w:eastAsia="Arial" w:hAnsi="Arial" w:cs="Arial"/>
          <w:lang/>
        </w:rPr>
        <w:t xml:space="preserve">El órgano de Gobierno de la Federación se llamará Colegio directivo. Estará formado por los directores de las vocaciones consagradas –legionarios de Cristo, consagradas y laicos consagrados- y por dos laicos con voz y voto consultivo. </w:t>
      </w:r>
    </w:p>
    <w:p w:rsidR="4E928450" w:rsidRDefault="4E928450" w:rsidP="4E928450">
      <w:pPr>
        <w:spacing w:after="0" w:line="240" w:lineRule="auto"/>
        <w:jc w:val="both"/>
        <w:rPr>
          <w:rFonts w:ascii="Arial" w:eastAsia="Arial" w:hAnsi="Arial" w:cs="Arial"/>
          <w:lang/>
        </w:rPr>
      </w:pPr>
    </w:p>
    <w:p w:rsidR="005D6AAD" w:rsidRPr="009A0E30" w:rsidRDefault="4E928450" w:rsidP="4E928450">
      <w:pPr>
        <w:tabs>
          <w:tab w:val="left" w:pos="7937"/>
        </w:tabs>
        <w:spacing w:after="0" w:line="240" w:lineRule="auto"/>
        <w:jc w:val="both"/>
      </w:pPr>
      <w:r w:rsidRPr="4E928450">
        <w:rPr>
          <w:rFonts w:ascii="Arial" w:eastAsia="Arial" w:hAnsi="Arial" w:cs="Arial"/>
          <w:lang/>
        </w:rPr>
        <w:t>Los laicos han expresado la importancia de profundizar en su identidad como laicos en el Regnum Christi y la Iglesia viendo</w:t>
      </w:r>
      <w:r w:rsidRPr="4E928450">
        <w:rPr>
          <w:rFonts w:ascii="Arial" w:eastAsia="Arial" w:hAnsi="Arial" w:cs="Arial"/>
          <w:lang w:val="es-CL"/>
        </w:rPr>
        <w:t>«</w:t>
      </w:r>
      <w:r w:rsidRPr="4E928450">
        <w:rPr>
          <w:rFonts w:ascii="Arial" w:eastAsia="Arial" w:hAnsi="Arial" w:cs="Arial"/>
          <w:lang/>
        </w:rPr>
        <w:t>la necesidad de crecer en el futuro hacia una mayor armonía entre la identidad jurídica y la realidad carismática del Regnum Christi</w:t>
      </w:r>
      <w:r w:rsidRPr="4E928450">
        <w:rPr>
          <w:rFonts w:ascii="Arial" w:eastAsia="Arial" w:hAnsi="Arial" w:cs="Arial"/>
          <w:lang w:val="es-CL"/>
        </w:rPr>
        <w:t>»</w:t>
      </w:r>
      <w:r w:rsidRPr="4E928450">
        <w:rPr>
          <w:rFonts w:ascii="Arial" w:eastAsia="Arial" w:hAnsi="Arial" w:cs="Arial"/>
          <w:lang/>
        </w:rPr>
        <w:t>.</w:t>
      </w:r>
    </w:p>
    <w:p w:rsidR="4E928450" w:rsidRDefault="4E928450" w:rsidP="4E928450">
      <w:pPr>
        <w:spacing w:after="0" w:line="240" w:lineRule="auto"/>
        <w:jc w:val="both"/>
        <w:rPr>
          <w:rFonts w:ascii="Arial" w:eastAsia="Arial" w:hAnsi="Arial" w:cs="Arial"/>
          <w:lang/>
        </w:rPr>
      </w:pPr>
    </w:p>
    <w:p w:rsidR="005D6AAD" w:rsidRPr="008310DA" w:rsidRDefault="4E928450" w:rsidP="6A326ECE">
      <w:pPr>
        <w:tabs>
          <w:tab w:val="left" w:pos="7937"/>
        </w:tabs>
        <w:spacing w:after="0" w:line="240" w:lineRule="auto"/>
        <w:jc w:val="both"/>
        <w:rPr>
          <w:rFonts w:ascii="Arial" w:eastAsia="Arial" w:hAnsi="Arial" w:cs="Arial"/>
          <w:lang/>
        </w:rPr>
      </w:pPr>
      <w:r w:rsidRPr="4E928450">
        <w:rPr>
          <w:rFonts w:ascii="Arial" w:eastAsia="Arial" w:hAnsi="Arial" w:cs="Arial"/>
          <w:b/>
          <w:bCs/>
          <w:lang/>
        </w:rPr>
        <w:t>Gobierno, dirección y gestión de las obras orientados a la misión</w:t>
      </w:r>
    </w:p>
    <w:p w:rsidR="6A326ECE" w:rsidRDefault="6A326ECE" w:rsidP="6A326ECE">
      <w:pPr>
        <w:spacing w:after="0" w:line="240" w:lineRule="auto"/>
        <w:jc w:val="both"/>
        <w:rPr>
          <w:rFonts w:ascii="Arial" w:eastAsia="Arial" w:hAnsi="Arial" w:cs="Arial"/>
          <w:lang/>
        </w:rPr>
      </w:pPr>
      <w:r w:rsidRPr="6A326ECE">
        <w:rPr>
          <w:rFonts w:ascii="Arial" w:eastAsia="Arial" w:hAnsi="Arial" w:cs="Arial"/>
          <w:lang/>
        </w:rPr>
        <w:t>En relación con el gobierno de las obras, el Estatuto establece que podrán depender de una de las vocaciones, de varias, o de la propia Federación Regnum Christi, y que cada obra establecerá en sus estatutos correspondientes la manera de ser gobernada en ese sentido. La obra actualmente existente se organizará desde la realidad de cada territorio y obra a lo largo de los próximos años.</w:t>
      </w:r>
    </w:p>
    <w:p w:rsidR="6A326ECE" w:rsidRDefault="6A326ECE" w:rsidP="6A326ECE">
      <w:pPr>
        <w:spacing w:after="0" w:line="240" w:lineRule="auto"/>
        <w:jc w:val="both"/>
        <w:rPr>
          <w:rFonts w:ascii="Arial" w:eastAsia="Arial" w:hAnsi="Arial" w:cs="Arial"/>
          <w:lang/>
        </w:rPr>
      </w:pPr>
    </w:p>
    <w:p w:rsidR="6A326ECE" w:rsidRDefault="4E928450" w:rsidP="4E928450">
      <w:pPr>
        <w:spacing w:after="0" w:line="240" w:lineRule="auto"/>
        <w:jc w:val="both"/>
        <w:rPr>
          <w:rFonts w:ascii="Arial" w:hAnsi="Arial" w:cs="Arial"/>
          <w:highlight w:val="yellow"/>
        </w:rPr>
      </w:pPr>
      <w:r w:rsidRPr="4E928450">
        <w:rPr>
          <w:rFonts w:ascii="Arial" w:eastAsia="Arial" w:hAnsi="Arial" w:cs="Arial"/>
          <w:b/>
          <w:bCs/>
        </w:rPr>
        <w:t>Expresión renovada y compartida de la espiritualidad</w:t>
      </w:r>
    </w:p>
    <w:p w:rsidR="6A326ECE" w:rsidRPr="005827B6" w:rsidRDefault="4E928450" w:rsidP="4E928450">
      <w:pPr>
        <w:spacing w:after="0" w:line="240" w:lineRule="auto"/>
        <w:jc w:val="both"/>
        <w:rPr>
          <w:rFonts w:ascii="Arial" w:eastAsia="Arial" w:hAnsi="Arial" w:cs="Arial"/>
        </w:rPr>
      </w:pPr>
      <w:r w:rsidRPr="4E928450">
        <w:rPr>
          <w:rFonts w:ascii="Arial" w:eastAsia="Arial" w:hAnsi="Arial" w:cs="Arial"/>
        </w:rPr>
        <w:t>El Estatuto contiene una expresión renovada y compartida de la espiritualidad y de los principios de acción apostólica, y delinea con claridad los fundamentos espirituales del Regnum Christi. Sus miembros buscan «dar gloria a Dios y hacer presente el Reino de Dios en el corazón de los hombres y en la sociedad» (</w:t>
      </w:r>
      <w:r w:rsidRPr="4E928450">
        <w:rPr>
          <w:rFonts w:ascii="Arial" w:eastAsia="Arial" w:hAnsi="Arial" w:cs="Arial"/>
          <w:i/>
          <w:iCs/>
        </w:rPr>
        <w:t>EFRC</w:t>
      </w:r>
      <w:r w:rsidRPr="4E928450">
        <w:rPr>
          <w:rFonts w:ascii="Arial" w:eastAsia="Arial" w:hAnsi="Arial" w:cs="Arial"/>
        </w:rPr>
        <w:t xml:space="preserve"> 7) por la propia santificación y la acción apostólica. </w:t>
      </w:r>
    </w:p>
    <w:p w:rsidR="009A0DE7" w:rsidRPr="009A0DE7" w:rsidRDefault="009A0DE7" w:rsidP="2DC1214D">
      <w:pPr>
        <w:autoSpaceDE w:val="0"/>
        <w:autoSpaceDN w:val="0"/>
        <w:adjustRightInd w:val="0"/>
        <w:spacing w:after="0" w:line="240" w:lineRule="auto"/>
        <w:jc w:val="both"/>
        <w:rPr>
          <w:rFonts w:ascii="Arial" w:eastAsia="Arial" w:hAnsi="Arial" w:cs="Arial"/>
        </w:rPr>
      </w:pPr>
    </w:p>
    <w:p w:rsidR="008A14D4" w:rsidRDefault="001C51DF" w:rsidP="008A14D4">
      <w:pPr>
        <w:spacing w:after="0" w:line="240" w:lineRule="auto"/>
        <w:jc w:val="both"/>
        <w:rPr>
          <w:rFonts w:ascii="Arial" w:hAnsi="Arial" w:cs="Arial"/>
          <w:highlight w:val="yellow"/>
        </w:rPr>
      </w:pPr>
      <w:r>
        <w:rPr>
          <w:rFonts w:ascii="Arial" w:eastAsia="Arial" w:hAnsi="Arial" w:cs="Arial"/>
          <w:b/>
          <w:bCs/>
        </w:rPr>
        <w:t>R</w:t>
      </w:r>
      <w:r w:rsidR="008A14D4">
        <w:rPr>
          <w:rFonts w:ascii="Arial" w:eastAsia="Arial" w:hAnsi="Arial" w:cs="Arial"/>
          <w:b/>
          <w:bCs/>
        </w:rPr>
        <w:t>atificación por unanimidad</w:t>
      </w:r>
    </w:p>
    <w:p w:rsidR="008A14D4" w:rsidRDefault="008A14D4" w:rsidP="008A14D4">
      <w:pPr>
        <w:spacing w:after="0" w:line="240" w:lineRule="auto"/>
        <w:jc w:val="both"/>
        <w:rPr>
          <w:rFonts w:ascii="Arial" w:eastAsia="Arial" w:hAnsi="Arial" w:cs="Arial"/>
        </w:rPr>
      </w:pPr>
      <w:r w:rsidRPr="4E928450">
        <w:rPr>
          <w:rFonts w:ascii="Arial" w:eastAsia="Arial" w:hAnsi="Arial" w:cs="Arial"/>
        </w:rPr>
        <w:t>El Estatut</w:t>
      </w:r>
      <w:r w:rsidR="001C51DF">
        <w:rPr>
          <w:rFonts w:ascii="Arial" w:eastAsia="Arial" w:hAnsi="Arial" w:cs="Arial"/>
        </w:rPr>
        <w:t xml:space="preserve">o fue acordado en la Asamblea General con 58 votos a favor, 2 </w:t>
      </w:r>
      <w:r w:rsidR="0021214F">
        <w:rPr>
          <w:rFonts w:ascii="Arial" w:eastAsia="Arial" w:hAnsi="Arial" w:cs="Arial"/>
        </w:rPr>
        <w:t>en contra</w:t>
      </w:r>
      <w:r w:rsidR="001C51DF">
        <w:rPr>
          <w:rFonts w:ascii="Arial" w:eastAsia="Arial" w:hAnsi="Arial" w:cs="Arial"/>
        </w:rPr>
        <w:t xml:space="preserve"> y 1 </w:t>
      </w:r>
      <w:r w:rsidR="0021214F">
        <w:rPr>
          <w:rFonts w:ascii="Arial" w:eastAsia="Arial" w:hAnsi="Arial" w:cs="Arial"/>
        </w:rPr>
        <w:t>abstención</w:t>
      </w:r>
      <w:r w:rsidR="001C51DF">
        <w:rPr>
          <w:rFonts w:ascii="Arial" w:eastAsia="Arial" w:hAnsi="Arial" w:cs="Arial"/>
        </w:rPr>
        <w:t xml:space="preserve">. Las Asambleas Generales de las Consagradas del Regnum Christi y de </w:t>
      </w:r>
      <w:r w:rsidR="001C51DF">
        <w:rPr>
          <w:rFonts w:ascii="Arial" w:eastAsia="Arial" w:hAnsi="Arial" w:cs="Arial"/>
        </w:rPr>
        <w:lastRenderedPageBreak/>
        <w:t>los Laicos Consagrados del Re</w:t>
      </w:r>
      <w:r w:rsidR="00502B40">
        <w:rPr>
          <w:rFonts w:ascii="Arial" w:eastAsia="Arial" w:hAnsi="Arial" w:cs="Arial"/>
        </w:rPr>
        <w:t>g</w:t>
      </w:r>
      <w:r w:rsidR="001C51DF">
        <w:rPr>
          <w:rFonts w:ascii="Arial" w:eastAsia="Arial" w:hAnsi="Arial" w:cs="Arial"/>
        </w:rPr>
        <w:t>num Christi lo ratificaron por unanimidad. El Capítulo General, por su parte, lo ratificó con 59 votos a favor y una abstención.</w:t>
      </w:r>
    </w:p>
    <w:p w:rsidR="001C51DF" w:rsidRPr="005827B6" w:rsidRDefault="001C51DF" w:rsidP="008A14D4">
      <w:pPr>
        <w:spacing w:after="0" w:line="240" w:lineRule="auto"/>
        <w:jc w:val="both"/>
        <w:rPr>
          <w:rFonts w:ascii="Arial" w:eastAsia="Arial" w:hAnsi="Arial" w:cs="Arial"/>
        </w:rPr>
      </w:pPr>
    </w:p>
    <w:p w:rsidR="00C2543F" w:rsidRPr="008310DA" w:rsidRDefault="2DC1214D" w:rsidP="2DC1214D">
      <w:pPr>
        <w:tabs>
          <w:tab w:val="left" w:pos="7937"/>
        </w:tabs>
        <w:jc w:val="both"/>
        <w:rPr>
          <w:rFonts w:ascii="Arial" w:eastAsia="Times New Roman" w:hAnsi="Arial" w:cs="Arial"/>
          <w:b/>
          <w:bCs/>
          <w:lang w:eastAsia="es-ES"/>
        </w:rPr>
      </w:pPr>
      <w:r w:rsidRPr="2DC1214D">
        <w:rPr>
          <w:rFonts w:ascii="Arial" w:eastAsia="Times New Roman" w:hAnsi="Arial" w:cs="Arial"/>
          <w:b/>
          <w:bCs/>
          <w:lang w:eastAsia="es-ES"/>
        </w:rPr>
        <w:t>Recursos</w:t>
      </w:r>
    </w:p>
    <w:p w:rsidR="000A5280" w:rsidRPr="000A5280" w:rsidRDefault="2DC1214D" w:rsidP="2DC1214D">
      <w:pPr>
        <w:pStyle w:val="Prrafodelista"/>
        <w:numPr>
          <w:ilvl w:val="0"/>
          <w:numId w:val="6"/>
        </w:numPr>
        <w:tabs>
          <w:tab w:val="left" w:pos="7937"/>
        </w:tabs>
        <w:jc w:val="both"/>
        <w:rPr>
          <w:sz w:val="22"/>
          <w:szCs w:val="22"/>
          <w:lang w:val="es-ES"/>
        </w:rPr>
      </w:pPr>
      <w:r w:rsidRPr="2DC1214D">
        <w:rPr>
          <w:rFonts w:ascii="Arial" w:eastAsia="Arial" w:hAnsi="Arial" w:cs="Arial"/>
          <w:sz w:val="22"/>
          <w:szCs w:val="22"/>
          <w:lang w:val="es-ES"/>
        </w:rPr>
        <w:t xml:space="preserve">Galería de </w:t>
      </w:r>
      <w:hyperlink r:id="rId12">
        <w:r w:rsidRPr="2DC1214D">
          <w:rPr>
            <w:rStyle w:val="Hipervnculo"/>
            <w:rFonts w:ascii="Arial" w:eastAsia="Arial" w:hAnsi="Arial" w:cs="Arial"/>
            <w:sz w:val="22"/>
            <w:szCs w:val="22"/>
            <w:lang w:val="es-ES"/>
          </w:rPr>
          <w:t>fotos</w:t>
        </w:r>
      </w:hyperlink>
    </w:p>
    <w:p w:rsidR="00C2543F" w:rsidRPr="000A5280" w:rsidRDefault="00B506CC" w:rsidP="4E928450">
      <w:pPr>
        <w:pStyle w:val="Prrafodelista"/>
        <w:numPr>
          <w:ilvl w:val="0"/>
          <w:numId w:val="6"/>
        </w:numPr>
        <w:tabs>
          <w:tab w:val="left" w:pos="7937"/>
        </w:tabs>
        <w:jc w:val="both"/>
        <w:rPr>
          <w:sz w:val="22"/>
          <w:szCs w:val="22"/>
          <w:lang w:val="es-ES"/>
        </w:rPr>
      </w:pPr>
      <w:hyperlink r:id="rId13">
        <w:r w:rsidR="4E928450" w:rsidRPr="4E928450">
          <w:rPr>
            <w:rStyle w:val="Hipervnculo"/>
            <w:rFonts w:ascii="Arial" w:eastAsia="Arial" w:hAnsi="Arial" w:cs="Arial"/>
            <w:sz w:val="22"/>
            <w:szCs w:val="22"/>
            <w:lang w:val="es-ES"/>
          </w:rPr>
          <w:t>Comunicado de los laicos</w:t>
        </w:r>
      </w:hyperlink>
      <w:r w:rsidR="4E928450" w:rsidRPr="4E928450">
        <w:rPr>
          <w:rFonts w:ascii="Arial" w:eastAsia="Arial" w:hAnsi="Arial" w:cs="Arial"/>
          <w:sz w:val="22"/>
          <w:szCs w:val="22"/>
          <w:lang w:val="es-ES"/>
        </w:rPr>
        <w:t xml:space="preserve"> del Regnum Christi</w:t>
      </w:r>
    </w:p>
    <w:p w:rsidR="00C2543F" w:rsidRPr="000A5280" w:rsidRDefault="00B506CC" w:rsidP="4E928450">
      <w:pPr>
        <w:pStyle w:val="Prrafodelista"/>
        <w:numPr>
          <w:ilvl w:val="0"/>
          <w:numId w:val="6"/>
        </w:numPr>
        <w:tabs>
          <w:tab w:val="left" w:pos="7937"/>
        </w:tabs>
        <w:jc w:val="both"/>
        <w:rPr>
          <w:sz w:val="22"/>
          <w:szCs w:val="22"/>
          <w:lang w:val="es-ES"/>
        </w:rPr>
      </w:pPr>
      <w:hyperlink r:id="rId14">
        <w:r w:rsidR="4E928450" w:rsidRPr="4E928450">
          <w:rPr>
            <w:rStyle w:val="Hipervnculo"/>
            <w:rFonts w:ascii="Arial" w:eastAsia="Arial" w:hAnsi="Arial" w:cs="Arial"/>
            <w:sz w:val="22"/>
            <w:szCs w:val="22"/>
            <w:lang w:val="es-ES"/>
          </w:rPr>
          <w:t>Mensaje</w:t>
        </w:r>
      </w:hyperlink>
      <w:r w:rsidR="4E928450" w:rsidRPr="4E928450">
        <w:rPr>
          <w:rFonts w:ascii="Arial" w:eastAsia="Arial" w:hAnsi="Arial" w:cs="Arial"/>
          <w:sz w:val="22"/>
          <w:szCs w:val="22"/>
          <w:lang w:val="es-ES"/>
        </w:rPr>
        <w:t xml:space="preserve"> de la Asamblea General del Regnum Christi</w:t>
      </w:r>
    </w:p>
    <w:p w:rsidR="00A64CF8" w:rsidRPr="00A64CF8" w:rsidRDefault="00B506CC" w:rsidP="00A64CF8">
      <w:pPr>
        <w:pStyle w:val="Prrafodelista"/>
        <w:numPr>
          <w:ilvl w:val="0"/>
          <w:numId w:val="6"/>
        </w:numPr>
        <w:tabs>
          <w:tab w:val="left" w:pos="7937"/>
        </w:tabs>
        <w:jc w:val="both"/>
        <w:rPr>
          <w:rStyle w:val="Hipervnculo"/>
          <w:color w:val="auto"/>
          <w:sz w:val="22"/>
          <w:szCs w:val="22"/>
          <w:u w:val="none"/>
          <w:lang w:val="es-ES"/>
        </w:rPr>
      </w:pPr>
      <w:hyperlink r:id="rId15">
        <w:r w:rsidR="4E928450" w:rsidRPr="4E928450">
          <w:rPr>
            <w:rStyle w:val="Hipervnculo"/>
            <w:rFonts w:ascii="Arial" w:eastAsia="Arial" w:hAnsi="Arial" w:cs="Arial"/>
            <w:i/>
            <w:iCs/>
            <w:sz w:val="22"/>
            <w:szCs w:val="22"/>
            <w:lang w:val="es-ES"/>
          </w:rPr>
          <w:t>Estatuto</w:t>
        </w:r>
      </w:hyperlink>
      <w:r w:rsidR="4E928450" w:rsidRPr="4E928450">
        <w:rPr>
          <w:rFonts w:ascii="Arial" w:eastAsia="Arial" w:hAnsi="Arial" w:cs="Arial"/>
          <w:i/>
          <w:iCs/>
          <w:sz w:val="22"/>
          <w:szCs w:val="22"/>
          <w:lang w:val="es-ES"/>
        </w:rPr>
        <w:t xml:space="preserve"> de la Federación Regnum Christi</w:t>
      </w:r>
      <w:r w:rsidR="4E928450" w:rsidRPr="4E928450">
        <w:rPr>
          <w:rFonts w:ascii="Arial" w:eastAsia="Arial" w:hAnsi="Arial" w:cs="Arial"/>
          <w:sz w:val="22"/>
          <w:szCs w:val="22"/>
          <w:lang w:val="es-ES"/>
        </w:rPr>
        <w:t xml:space="preserve"> con </w:t>
      </w:r>
      <w:r w:rsidR="4E928450" w:rsidRPr="002A08F4">
        <w:rPr>
          <w:rFonts w:ascii="Arial" w:eastAsia="Arial" w:hAnsi="Arial" w:cs="Arial"/>
          <w:i/>
          <w:sz w:val="22"/>
          <w:szCs w:val="22"/>
          <w:lang w:val="es-ES"/>
        </w:rPr>
        <w:t>proemio</w:t>
      </w:r>
      <w:r w:rsidR="4E928450" w:rsidRPr="4E928450">
        <w:rPr>
          <w:rFonts w:ascii="Arial" w:eastAsia="Arial" w:hAnsi="Arial" w:cs="Arial"/>
          <w:sz w:val="22"/>
          <w:szCs w:val="22"/>
          <w:lang w:val="es-ES"/>
        </w:rPr>
        <w:t xml:space="preserve"> que será presentada para aprobación de la Santa Sede (primera versión sin revisión de estilo)</w:t>
      </w:r>
    </w:p>
    <w:p w:rsidR="00CC67B7" w:rsidRPr="00CC67B7" w:rsidRDefault="00B506CC" w:rsidP="2DC1214D">
      <w:pPr>
        <w:pStyle w:val="Prrafodelista"/>
        <w:numPr>
          <w:ilvl w:val="0"/>
          <w:numId w:val="6"/>
        </w:numPr>
        <w:tabs>
          <w:tab w:val="left" w:pos="7937"/>
        </w:tabs>
        <w:jc w:val="both"/>
        <w:rPr>
          <w:sz w:val="22"/>
          <w:szCs w:val="22"/>
          <w:lang w:val="es-ES"/>
        </w:rPr>
      </w:pPr>
      <w:hyperlink r:id="rId16" w:history="1">
        <w:r w:rsidR="00A64CF8" w:rsidRPr="00CC67B7">
          <w:rPr>
            <w:rStyle w:val="Hipervnculo"/>
            <w:rFonts w:ascii="Arial" w:eastAsia="Arial" w:hAnsi="Arial" w:cs="Arial"/>
            <w:i/>
            <w:sz w:val="22"/>
            <w:szCs w:val="22"/>
            <w:lang w:val="es-ES"/>
          </w:rPr>
          <w:t>Reglamento de los fieles laicos asociados a la Federación Regnum Christi</w:t>
        </w:r>
      </w:hyperlink>
      <w:r w:rsidR="00A64CF8">
        <w:rPr>
          <w:rFonts w:ascii="Arial" w:eastAsia="Arial" w:hAnsi="Arial" w:cs="Arial"/>
          <w:sz w:val="22"/>
          <w:szCs w:val="22"/>
          <w:lang w:val="es-ES"/>
        </w:rPr>
        <w:t xml:space="preserve">(pendiente de </w:t>
      </w:r>
      <w:r w:rsidR="00CC67B7">
        <w:rPr>
          <w:rFonts w:ascii="Arial" w:eastAsia="Arial" w:hAnsi="Arial" w:cs="Arial"/>
          <w:sz w:val="22"/>
          <w:szCs w:val="22"/>
          <w:lang w:val="es-ES"/>
        </w:rPr>
        <w:t>la aprobación del Estatuto de la Federación Regnum Christi)</w:t>
      </w:r>
    </w:p>
    <w:p w:rsidR="00C2543F" w:rsidRPr="000A5280" w:rsidRDefault="4E928450" w:rsidP="2DC1214D">
      <w:pPr>
        <w:pStyle w:val="Prrafodelista"/>
        <w:numPr>
          <w:ilvl w:val="0"/>
          <w:numId w:val="6"/>
        </w:numPr>
        <w:tabs>
          <w:tab w:val="left" w:pos="7937"/>
        </w:tabs>
        <w:jc w:val="both"/>
        <w:rPr>
          <w:sz w:val="22"/>
          <w:szCs w:val="22"/>
          <w:lang w:val="es-ES"/>
        </w:rPr>
      </w:pPr>
      <w:r w:rsidRPr="4E928450">
        <w:rPr>
          <w:rFonts w:ascii="Arial" w:eastAsia="Arial" w:hAnsi="Arial" w:cs="Arial"/>
          <w:sz w:val="22"/>
          <w:szCs w:val="22"/>
          <w:lang w:val="es-ES"/>
        </w:rPr>
        <w:t xml:space="preserve">Todos los </w:t>
      </w:r>
      <w:hyperlink r:id="rId17">
        <w:r w:rsidRPr="4E928450">
          <w:rPr>
            <w:rStyle w:val="Hipervnculo"/>
            <w:rFonts w:ascii="Arial" w:eastAsia="Arial" w:hAnsi="Arial" w:cs="Arial"/>
            <w:sz w:val="22"/>
            <w:szCs w:val="22"/>
            <w:lang w:val="es-ES"/>
          </w:rPr>
          <w:t>documentos</w:t>
        </w:r>
      </w:hyperlink>
      <w:r w:rsidRPr="4E928450">
        <w:rPr>
          <w:rFonts w:ascii="Arial" w:eastAsia="Arial" w:hAnsi="Arial" w:cs="Arial"/>
          <w:sz w:val="22"/>
          <w:szCs w:val="22"/>
          <w:lang w:val="es-ES"/>
        </w:rPr>
        <w:t xml:space="preserve"> del proceso</w:t>
      </w:r>
    </w:p>
    <w:p w:rsidR="00C2543F" w:rsidRPr="000A5280" w:rsidRDefault="2DC1214D" w:rsidP="2DC1214D">
      <w:pPr>
        <w:pStyle w:val="Prrafodelista"/>
        <w:numPr>
          <w:ilvl w:val="0"/>
          <w:numId w:val="6"/>
        </w:numPr>
        <w:tabs>
          <w:tab w:val="left" w:pos="7937"/>
        </w:tabs>
        <w:jc w:val="both"/>
        <w:rPr>
          <w:sz w:val="22"/>
          <w:szCs w:val="22"/>
          <w:lang w:val="es-ES"/>
        </w:rPr>
      </w:pPr>
      <w:r w:rsidRPr="2DC1214D">
        <w:rPr>
          <w:rFonts w:ascii="Arial" w:eastAsia="Arial" w:hAnsi="Arial" w:cs="Arial"/>
          <w:sz w:val="22"/>
          <w:szCs w:val="22"/>
          <w:lang w:val="es-ES"/>
        </w:rPr>
        <w:t xml:space="preserve">Web del proceso: </w:t>
      </w:r>
      <w:hyperlink r:id="rId18">
        <w:r w:rsidRPr="2DC1214D">
          <w:rPr>
            <w:rStyle w:val="Hipervnculo"/>
            <w:rFonts w:ascii="Arial" w:eastAsia="Arial" w:hAnsi="Arial" w:cs="Arial"/>
            <w:sz w:val="22"/>
            <w:szCs w:val="22"/>
            <w:lang w:val="es-ES"/>
          </w:rPr>
          <w:t>www.rcstatutes.org</w:t>
        </w:r>
      </w:hyperlink>
    </w:p>
    <w:p w:rsidR="00C2543F" w:rsidRPr="008310DA" w:rsidDel="5F2A531C" w:rsidRDefault="00B506CC" w:rsidP="2DC1214D">
      <w:pPr>
        <w:pStyle w:val="Prrafodelista"/>
        <w:numPr>
          <w:ilvl w:val="0"/>
          <w:numId w:val="7"/>
        </w:numPr>
        <w:jc w:val="both"/>
        <w:rPr>
          <w:sz w:val="22"/>
          <w:szCs w:val="22"/>
          <w:lang w:val="es-ES"/>
        </w:rPr>
      </w:pPr>
      <w:hyperlink r:id="rId19">
        <w:r w:rsidR="4E928450" w:rsidRPr="4E928450">
          <w:rPr>
            <w:rStyle w:val="Hipervnculo"/>
            <w:rFonts w:ascii="Arial" w:eastAsia="Arial" w:hAnsi="Arial" w:cs="Arial"/>
            <w:sz w:val="22"/>
            <w:szCs w:val="22"/>
            <w:lang w:val="es-ES"/>
          </w:rPr>
          <w:t>Estadísticas</w:t>
        </w:r>
      </w:hyperlink>
      <w:r w:rsidR="4E928450" w:rsidRPr="4E928450">
        <w:rPr>
          <w:rFonts w:ascii="Arial" w:eastAsia="Arial" w:hAnsi="Arial" w:cs="Arial"/>
          <w:sz w:val="22"/>
          <w:szCs w:val="22"/>
          <w:lang w:val="es-ES"/>
        </w:rPr>
        <w:t xml:space="preserve"> del Regnum Christi 2017</w:t>
      </w:r>
    </w:p>
    <w:p w:rsidR="00C2543F" w:rsidRDefault="00C2543F" w:rsidP="4E928450">
      <w:pPr>
        <w:ind w:left="360" w:firstLine="360"/>
        <w:jc w:val="both"/>
        <w:rPr>
          <w:rFonts w:ascii="Arial" w:eastAsia="Arial" w:hAnsi="Arial" w:cs="Arial"/>
        </w:rPr>
      </w:pPr>
    </w:p>
    <w:p w:rsidR="00870773" w:rsidRPr="008310DA" w:rsidRDefault="2DC1214D" w:rsidP="2DC1214D">
      <w:pPr>
        <w:tabs>
          <w:tab w:val="left" w:pos="7937"/>
        </w:tabs>
        <w:jc w:val="both"/>
        <w:rPr>
          <w:rFonts w:ascii="Arial" w:eastAsia="Times New Roman" w:hAnsi="Arial" w:cs="Arial"/>
          <w:b/>
          <w:bCs/>
          <w:lang w:eastAsia="es-ES"/>
        </w:rPr>
      </w:pPr>
      <w:r w:rsidRPr="2DC1214D">
        <w:rPr>
          <w:rFonts w:ascii="Arial" w:eastAsia="Times New Roman" w:hAnsi="Arial" w:cs="Arial"/>
          <w:b/>
          <w:bCs/>
          <w:lang w:eastAsia="es-ES"/>
        </w:rPr>
        <w:t>Regnum Christi en el mundo</w:t>
      </w:r>
    </w:p>
    <w:p w:rsidR="00870773" w:rsidRPr="00870773" w:rsidRDefault="00870773" w:rsidP="4E928450">
      <w:pPr>
        <w:shd w:val="clear" w:color="auto" w:fill="FFFFFF" w:themeFill="background1"/>
        <w:spacing w:after="0" w:line="240" w:lineRule="auto"/>
        <w:jc w:val="both"/>
        <w:textAlignment w:val="baseline"/>
        <w:rPr>
          <w:rFonts w:ascii="Arial" w:eastAsia="Times New Roman" w:hAnsi="Arial" w:cs="Arial"/>
          <w:lang w:eastAsia="es-ES"/>
        </w:rPr>
      </w:pPr>
      <w:r w:rsidRPr="2DC1214D">
        <w:rPr>
          <w:rFonts w:ascii="Arial" w:eastAsia="Times New Roman" w:hAnsi="Arial" w:cs="Arial"/>
          <w:bdr w:val="none" w:sz="0" w:space="0" w:color="auto" w:frame="1"/>
          <w:lang w:eastAsia="es-ES"/>
        </w:rPr>
        <w:t>Al final del año 2017, el Regnum Christi cuenta con 21.300 miembros seglares, 526 consagradas, 63 laicos consagrados y 1.537 legionarios de Cristo.</w:t>
      </w:r>
    </w:p>
    <w:p w:rsidR="00870773" w:rsidRDefault="00870773" w:rsidP="4E928450">
      <w:pPr>
        <w:shd w:val="clear" w:color="auto" w:fill="FFFFFF" w:themeFill="background1"/>
        <w:spacing w:after="0" w:line="240" w:lineRule="auto"/>
        <w:jc w:val="both"/>
        <w:textAlignment w:val="baseline"/>
        <w:rPr>
          <w:rFonts w:ascii="Arial" w:eastAsia="Times New Roman" w:hAnsi="Arial" w:cs="Arial"/>
          <w:lang w:eastAsia="es-ES"/>
        </w:rPr>
      </w:pPr>
      <w:r w:rsidRPr="2DC1214D">
        <w:rPr>
          <w:rFonts w:ascii="Arial" w:eastAsia="Times New Roman" w:hAnsi="Arial" w:cs="Arial"/>
          <w:bdr w:val="none" w:sz="0" w:space="0" w:color="auto" w:frame="1"/>
          <w:lang w:eastAsia="es-ES"/>
        </w:rPr>
        <w:t>Cuenta, además, con 11.584 miembros del ECYD (el carisma del Regnum Christi vivido por los adolescentes).</w:t>
      </w:r>
    </w:p>
    <w:p w:rsidR="00870773" w:rsidRPr="00870773" w:rsidRDefault="00870773" w:rsidP="4E928450">
      <w:pPr>
        <w:shd w:val="clear" w:color="auto" w:fill="FFFFFF" w:themeFill="background1"/>
        <w:spacing w:after="0" w:line="240" w:lineRule="auto"/>
        <w:jc w:val="both"/>
        <w:textAlignment w:val="baseline"/>
        <w:rPr>
          <w:rFonts w:ascii="Arial" w:eastAsia="Times New Roman" w:hAnsi="Arial" w:cs="Arial"/>
          <w:lang w:eastAsia="es-ES"/>
        </w:rPr>
      </w:pPr>
    </w:p>
    <w:p w:rsidR="00870773" w:rsidRDefault="00870773" w:rsidP="4E928450">
      <w:pPr>
        <w:shd w:val="clear" w:color="auto" w:fill="FFFFFF" w:themeFill="background1"/>
        <w:spacing w:after="0" w:line="240" w:lineRule="auto"/>
        <w:jc w:val="both"/>
        <w:textAlignment w:val="baseline"/>
        <w:rPr>
          <w:rFonts w:ascii="Arial" w:eastAsia="Times New Roman" w:hAnsi="Arial" w:cs="Arial"/>
          <w:lang w:eastAsia="es-ES"/>
        </w:rPr>
      </w:pPr>
      <w:r w:rsidRPr="2DC1214D">
        <w:rPr>
          <w:rFonts w:ascii="Arial" w:eastAsia="Times New Roman" w:hAnsi="Arial" w:cs="Arial"/>
          <w:bdr w:val="none" w:sz="0" w:space="0" w:color="auto" w:frame="1"/>
          <w:lang w:eastAsia="es-ES"/>
        </w:rPr>
        <w:t>Ha habido crecimiento de miembros laicos (4%) en el último año, y de un 1,5% en los adolescentes del ECYD. Se ha incorporado un consagrado. En este periodo se registra una disminución del 3,7% de consagradas y del 3% de legionarios.</w:t>
      </w:r>
    </w:p>
    <w:p w:rsidR="00870773" w:rsidRPr="00870773" w:rsidRDefault="00870773" w:rsidP="4E928450">
      <w:pPr>
        <w:shd w:val="clear" w:color="auto" w:fill="FFFFFF" w:themeFill="background1"/>
        <w:spacing w:after="0" w:line="240" w:lineRule="auto"/>
        <w:jc w:val="both"/>
        <w:textAlignment w:val="baseline"/>
        <w:rPr>
          <w:rFonts w:ascii="Arial" w:eastAsia="Times New Roman" w:hAnsi="Arial" w:cs="Arial"/>
          <w:lang w:eastAsia="es-ES"/>
        </w:rPr>
      </w:pPr>
    </w:p>
    <w:p w:rsidR="00870773" w:rsidRDefault="00870773" w:rsidP="4E928450">
      <w:pPr>
        <w:shd w:val="clear" w:color="auto" w:fill="FFFFFF" w:themeFill="background1"/>
        <w:spacing w:after="0" w:line="240" w:lineRule="auto"/>
        <w:jc w:val="both"/>
        <w:textAlignment w:val="baseline"/>
        <w:rPr>
          <w:rFonts w:ascii="Arial" w:eastAsia="Times New Roman" w:hAnsi="Arial" w:cs="Arial"/>
          <w:b/>
          <w:bCs/>
          <w:lang w:eastAsia="es-ES"/>
        </w:rPr>
      </w:pPr>
      <w:r w:rsidRPr="2DC1214D">
        <w:rPr>
          <w:rFonts w:ascii="Arial" w:eastAsia="Times New Roman" w:hAnsi="Arial" w:cs="Arial"/>
          <w:b/>
          <w:bCs/>
          <w:bdr w:val="none" w:sz="0" w:space="0" w:color="auto" w:frame="1"/>
          <w:lang w:eastAsia="es-ES"/>
        </w:rPr>
        <w:t>Obra educativa</w:t>
      </w:r>
      <w:r w:rsidR="00D71147" w:rsidRPr="2DC1214D">
        <w:rPr>
          <w:rFonts w:ascii="Arial" w:eastAsia="Times New Roman" w:hAnsi="Arial" w:cs="Arial"/>
          <w:b/>
          <w:bCs/>
          <w:bdr w:val="none" w:sz="0" w:space="0" w:color="auto" w:frame="1"/>
          <w:lang w:eastAsia="es-ES"/>
        </w:rPr>
        <w:t>, misionera y social</w:t>
      </w:r>
    </w:p>
    <w:p w:rsidR="00870773" w:rsidRDefault="4E928450" w:rsidP="4E928450">
      <w:pPr>
        <w:shd w:val="clear" w:color="auto" w:fill="FFFFFF" w:themeFill="background1"/>
        <w:spacing w:after="0" w:line="240" w:lineRule="auto"/>
        <w:jc w:val="both"/>
        <w:textAlignment w:val="baseline"/>
        <w:rPr>
          <w:rFonts w:ascii="Arial" w:eastAsia="Times New Roman" w:hAnsi="Arial" w:cs="Arial"/>
          <w:lang w:eastAsia="es-ES"/>
        </w:rPr>
      </w:pPr>
      <w:r w:rsidRPr="4E928450">
        <w:rPr>
          <w:rFonts w:ascii="Arial" w:eastAsia="Times New Roman" w:hAnsi="Arial" w:cs="Arial"/>
          <w:lang w:eastAsia="es-ES"/>
        </w:rPr>
        <w:t>En su obra educativa (154 colegios, 5 academias internacionales, 14 universidades civiles y 4 eclesiásticas), se forman 176.000 alumnos, y miles de jóvenes y familias participan en las misiones de evangelización que este curso 2017-2018 han cumplido 25 años de andadura</w:t>
      </w:r>
    </w:p>
    <w:p w:rsidR="00D71147" w:rsidRDefault="00D71147" w:rsidP="4E928450">
      <w:pPr>
        <w:shd w:val="clear" w:color="auto" w:fill="FFFFFF" w:themeFill="background1"/>
        <w:spacing w:after="0" w:line="240" w:lineRule="auto"/>
        <w:textAlignment w:val="baseline"/>
        <w:rPr>
          <w:rFonts w:ascii="Arial" w:eastAsia="Times New Roman" w:hAnsi="Arial" w:cs="Arial"/>
          <w:lang w:eastAsia="es-ES"/>
        </w:rPr>
      </w:pPr>
    </w:p>
    <w:p w:rsidR="00870773" w:rsidRPr="00870773" w:rsidRDefault="00870773" w:rsidP="4E928450">
      <w:pPr>
        <w:shd w:val="clear" w:color="auto" w:fill="FFFFFF" w:themeFill="background1"/>
        <w:spacing w:after="0" w:line="240" w:lineRule="auto"/>
        <w:jc w:val="both"/>
        <w:textAlignment w:val="baseline"/>
        <w:rPr>
          <w:rFonts w:ascii="Arial" w:eastAsia="Times New Roman" w:hAnsi="Arial" w:cs="Arial"/>
          <w:lang w:eastAsia="es-ES"/>
        </w:rPr>
      </w:pPr>
      <w:r w:rsidRPr="2DC1214D">
        <w:rPr>
          <w:rFonts w:ascii="Arial" w:eastAsia="Times New Roman" w:hAnsi="Arial" w:cs="Arial"/>
          <w:b/>
          <w:bCs/>
          <w:bdr w:val="none" w:sz="0" w:space="0" w:color="auto" w:frame="1"/>
          <w:lang w:eastAsia="es-ES"/>
        </w:rPr>
        <w:t>Parroquias</w:t>
      </w:r>
    </w:p>
    <w:p w:rsidR="00870773" w:rsidRPr="00870773" w:rsidRDefault="00870773" w:rsidP="4E928450">
      <w:pPr>
        <w:shd w:val="clear" w:color="auto" w:fill="FFFFFF" w:themeFill="background1"/>
        <w:spacing w:after="0" w:line="240" w:lineRule="auto"/>
        <w:jc w:val="both"/>
        <w:textAlignment w:val="baseline"/>
        <w:rPr>
          <w:rFonts w:ascii="Arial" w:eastAsia="Times New Roman" w:hAnsi="Arial" w:cs="Arial"/>
          <w:lang w:eastAsia="es-ES"/>
        </w:rPr>
      </w:pPr>
      <w:r w:rsidRPr="2DC1214D">
        <w:rPr>
          <w:rFonts w:ascii="Arial" w:eastAsia="Times New Roman" w:hAnsi="Arial" w:cs="Arial"/>
          <w:bdr w:val="none" w:sz="0" w:space="0" w:color="auto" w:frame="1"/>
          <w:lang w:eastAsia="es-ES"/>
        </w:rPr>
        <w:t xml:space="preserve">Durante el año 2017 se asumieron 2 nuevas parroquias confiadas a los Legionarios de Cristo, para un total de 44 parroquias, de las cuales 28 están en México (27 de ellas en la Prelatura de Cancún-Chetumal), 8 en Italia, </w:t>
      </w:r>
      <w:r w:rsidR="005F1BB8" w:rsidRPr="2DC1214D">
        <w:rPr>
          <w:rFonts w:ascii="Arial" w:eastAsia="Times New Roman" w:hAnsi="Arial" w:cs="Arial"/>
          <w:bdr w:val="none" w:sz="0" w:space="0" w:color="auto" w:frame="1"/>
          <w:lang w:eastAsia="es-ES"/>
        </w:rPr>
        <w:t>2</w:t>
      </w:r>
      <w:r w:rsidRPr="2DC1214D">
        <w:rPr>
          <w:rFonts w:ascii="Arial" w:eastAsia="Times New Roman" w:hAnsi="Arial" w:cs="Arial"/>
          <w:bdr w:val="none" w:sz="0" w:space="0" w:color="auto" w:frame="1"/>
          <w:lang w:eastAsia="es-ES"/>
        </w:rPr>
        <w:t xml:space="preserve"> en Francia, 2 en Brasil, 2 en Estados Unidos, 1 en Argentina, 1 en Canadá, y el santuario diocesano de Nuestra Señora de Sonsoles en Ávila, España y legionarios y consagradas del Regnum Christi dirigen el centro de Magdala en Tierra Santa.</w:t>
      </w:r>
    </w:p>
    <w:p w:rsidR="449125A0" w:rsidRDefault="449125A0" w:rsidP="4E928450">
      <w:pPr>
        <w:shd w:val="clear" w:color="auto" w:fill="FFFFFF" w:themeFill="background1"/>
        <w:spacing w:after="0" w:line="240" w:lineRule="auto"/>
        <w:jc w:val="both"/>
        <w:rPr>
          <w:rFonts w:ascii="Arial" w:eastAsia="Times New Roman" w:hAnsi="Arial" w:cs="Arial"/>
          <w:lang w:eastAsia="es-ES"/>
        </w:rPr>
      </w:pPr>
    </w:p>
    <w:p w:rsidR="00870773" w:rsidRPr="00870773" w:rsidRDefault="00870773" w:rsidP="4E928450">
      <w:pPr>
        <w:shd w:val="clear" w:color="auto" w:fill="FFFFFF" w:themeFill="background1"/>
        <w:spacing w:after="0" w:line="240" w:lineRule="auto"/>
        <w:jc w:val="both"/>
        <w:textAlignment w:val="baseline"/>
        <w:rPr>
          <w:rFonts w:ascii="Arial" w:eastAsia="Times New Roman" w:hAnsi="Arial" w:cs="Arial"/>
          <w:lang w:eastAsia="es-ES"/>
        </w:rPr>
      </w:pPr>
      <w:r w:rsidRPr="2DC1214D">
        <w:rPr>
          <w:rFonts w:ascii="Arial" w:eastAsia="Times New Roman" w:hAnsi="Arial" w:cs="Arial"/>
          <w:b/>
          <w:bCs/>
          <w:bdr w:val="none" w:sz="0" w:space="0" w:color="auto" w:frame="1"/>
          <w:lang w:eastAsia="es-ES"/>
        </w:rPr>
        <w:t>Misiones de evangelización</w:t>
      </w:r>
    </w:p>
    <w:p w:rsidR="00870773" w:rsidRPr="00870773" w:rsidRDefault="00870773" w:rsidP="4E928450">
      <w:pPr>
        <w:shd w:val="clear" w:color="auto" w:fill="FFFFFF" w:themeFill="background1"/>
        <w:spacing w:after="0" w:line="240" w:lineRule="auto"/>
        <w:jc w:val="both"/>
        <w:textAlignment w:val="baseline"/>
        <w:rPr>
          <w:rFonts w:ascii="Arial" w:eastAsia="Times New Roman" w:hAnsi="Arial" w:cs="Arial"/>
          <w:lang w:eastAsia="es-ES"/>
        </w:rPr>
      </w:pPr>
      <w:r w:rsidRPr="2DC1214D">
        <w:rPr>
          <w:rFonts w:ascii="Arial" w:eastAsia="Times New Roman" w:hAnsi="Arial" w:cs="Arial"/>
          <w:bdr w:val="none" w:sz="0" w:space="0" w:color="auto" w:frame="1"/>
          <w:lang w:eastAsia="es-ES"/>
        </w:rPr>
        <w:t xml:space="preserve">En 2017 – 2018 han cumplido su 25 aniversario las misiones de evangelización del Regnum Cristi, generalmente desarrolladas a través del apostolado Juventud y Familia Misionera. Son misiones al servicio de los párrocos, tanto durante la Semana Santa y periodos estivales. Hay misioneros de 30 países: Estados Unidos, El Salvador, Venezuela, Chile, Colombia, Brasil, Argentina, Cuba, Costa de Marfil, Polonia, Nueva </w:t>
      </w:r>
      <w:r w:rsidRPr="2DC1214D">
        <w:rPr>
          <w:rFonts w:ascii="Arial" w:eastAsia="Times New Roman" w:hAnsi="Arial" w:cs="Arial"/>
          <w:bdr w:val="none" w:sz="0" w:space="0" w:color="auto" w:frame="1"/>
          <w:lang w:eastAsia="es-ES"/>
        </w:rPr>
        <w:lastRenderedPageBreak/>
        <w:t>Zelanda, Australia, Rumania, Hungría, Filipinas, Canadá, Belice, Italia, Francia, España, México, Irlanda, Alemania, Bosnia, Islas Bahamas, Líbano, Inglaterra, Austria, Bélgica y Lituania.</w:t>
      </w:r>
    </w:p>
    <w:sectPr w:rsidR="00870773" w:rsidRPr="00870773" w:rsidSect="003A5621">
      <w:headerReference w:type="default" r:id="rId20"/>
      <w:footerReference w:type="default" r:id="rId21"/>
      <w:pgSz w:w="11906" w:h="16838"/>
      <w:pgMar w:top="1417" w:right="1701" w:bottom="709" w:left="1701" w:header="708" w:footer="3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2A78" w:rsidRDefault="000F2A78" w:rsidP="00C2543F">
      <w:pPr>
        <w:spacing w:after="0" w:line="240" w:lineRule="auto"/>
      </w:pPr>
      <w:r>
        <w:separator/>
      </w:r>
    </w:p>
  </w:endnote>
  <w:endnote w:type="continuationSeparator" w:id="1">
    <w:p w:rsidR="000F2A78" w:rsidRDefault="000F2A78" w:rsidP="00C2543F">
      <w:pPr>
        <w:spacing w:after="0" w:line="240" w:lineRule="auto"/>
      </w:pPr>
      <w:r>
        <w:continuationSeparator/>
      </w:r>
    </w:p>
  </w:endnote>
  <w:endnote w:type="continuationNotice" w:id="2">
    <w:p w:rsidR="000F2A78" w:rsidRDefault="000F2A78">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17" w:type="dxa"/>
      <w:tblInd w:w="-176" w:type="dxa"/>
      <w:tblCellMar>
        <w:left w:w="0" w:type="dxa"/>
        <w:right w:w="0" w:type="dxa"/>
      </w:tblCellMar>
      <w:tblLook w:val="04A0"/>
    </w:tblPr>
    <w:tblGrid>
      <w:gridCol w:w="5251"/>
      <w:gridCol w:w="4366"/>
    </w:tblGrid>
    <w:tr w:rsidR="005827B6" w:rsidRPr="00A94B3C" w:rsidTr="005827B6">
      <w:trPr>
        <w:trHeight w:val="846"/>
      </w:trPr>
      <w:tc>
        <w:tcPr>
          <w:tcW w:w="4536" w:type="dxa"/>
          <w:tcBorders>
            <w:right w:val="single" w:sz="4" w:space="0" w:color="auto"/>
          </w:tcBorders>
          <w:tcMar>
            <w:top w:w="0" w:type="dxa"/>
            <w:left w:w="108" w:type="dxa"/>
            <w:bottom w:w="0" w:type="dxa"/>
            <w:right w:w="108" w:type="dxa"/>
          </w:tcMar>
        </w:tcPr>
        <w:p w:rsidR="003A5621" w:rsidRPr="00A94B3C" w:rsidRDefault="003A5621" w:rsidP="003A5621">
          <w:pPr>
            <w:spacing w:after="0" w:line="240" w:lineRule="auto"/>
            <w:ind w:right="320" w:firstLine="282"/>
            <w:jc w:val="right"/>
            <w:rPr>
              <w:rFonts w:ascii="Arial" w:eastAsia="Times New Roman" w:hAnsi="Arial" w:cs="Arial"/>
              <w:color w:val="595959"/>
              <w:sz w:val="18"/>
              <w:szCs w:val="18"/>
            </w:rPr>
          </w:pPr>
          <w:r w:rsidRPr="00A94B3C">
            <w:rPr>
              <w:rFonts w:ascii="Arial" w:eastAsia="Times New Roman" w:hAnsi="Arial" w:cs="Arial"/>
              <w:color w:val="595959"/>
              <w:sz w:val="18"/>
              <w:szCs w:val="18"/>
            </w:rPr>
            <w:t>Oficina de Comunicación</w:t>
          </w:r>
          <w:r>
            <w:rPr>
              <w:rFonts w:ascii="Arial" w:eastAsia="Times New Roman" w:hAnsi="Arial" w:cs="Arial"/>
              <w:color w:val="595959"/>
              <w:sz w:val="18"/>
              <w:szCs w:val="18"/>
            </w:rPr>
            <w:t xml:space="preserve"> deEspaña</w:t>
          </w:r>
        </w:p>
        <w:p w:rsidR="003A5621" w:rsidRPr="00A94B3C" w:rsidRDefault="00B506CC" w:rsidP="003A5621">
          <w:pPr>
            <w:spacing w:after="0" w:line="240" w:lineRule="auto"/>
            <w:ind w:right="320" w:firstLine="282"/>
            <w:jc w:val="right"/>
            <w:rPr>
              <w:rFonts w:ascii="Arial" w:eastAsia="Times New Roman" w:hAnsi="Arial" w:cs="Arial"/>
              <w:color w:val="595959"/>
              <w:sz w:val="18"/>
              <w:szCs w:val="18"/>
            </w:rPr>
          </w:pPr>
          <w:hyperlink r:id="rId1" w:history="1">
            <w:r w:rsidR="003A5621">
              <w:rPr>
                <w:rStyle w:val="Hipervnculo"/>
                <w:rFonts w:ascii="Arial" w:eastAsia="Times New Roman" w:hAnsi="Arial" w:cs="Arial"/>
                <w:sz w:val="18"/>
                <w:szCs w:val="18"/>
              </w:rPr>
              <w:t>acasado@serviciosrc.es</w:t>
            </w:r>
          </w:hyperlink>
        </w:p>
        <w:p w:rsidR="003A5621" w:rsidRPr="00A94B3C" w:rsidRDefault="003A5621" w:rsidP="003A5621">
          <w:pPr>
            <w:spacing w:after="0" w:line="240" w:lineRule="auto"/>
            <w:ind w:right="320" w:firstLine="282"/>
            <w:jc w:val="right"/>
            <w:rPr>
              <w:rFonts w:ascii="Arial" w:eastAsia="Times New Roman" w:hAnsi="Arial" w:cs="Arial"/>
              <w:color w:val="595959"/>
              <w:sz w:val="18"/>
              <w:szCs w:val="18"/>
            </w:rPr>
          </w:pPr>
          <w:r>
            <w:rPr>
              <w:rFonts w:ascii="Arial" w:eastAsia="Times New Roman" w:hAnsi="Arial" w:cs="Arial"/>
              <w:color w:val="595959"/>
              <w:sz w:val="18"/>
              <w:szCs w:val="18"/>
            </w:rPr>
            <w:t>+34600 90 15 14</w:t>
          </w:r>
        </w:p>
        <w:p w:rsidR="003A5621" w:rsidRPr="00E54625" w:rsidRDefault="00B506CC" w:rsidP="003A5621">
          <w:pPr>
            <w:spacing w:after="0" w:line="240" w:lineRule="auto"/>
            <w:ind w:right="320"/>
            <w:jc w:val="right"/>
            <w:rPr>
              <w:rFonts w:ascii="Arial" w:eastAsia="Times New Roman" w:hAnsi="Arial" w:cs="Arial"/>
              <w:color w:val="595959"/>
              <w:sz w:val="18"/>
              <w:szCs w:val="18"/>
            </w:rPr>
          </w:pPr>
          <w:hyperlink r:id="rId2" w:history="1">
            <w:r w:rsidR="003A5621" w:rsidRPr="00E54625">
              <w:rPr>
                <w:rFonts w:ascii="Arial" w:hAnsi="Arial" w:cs="Arial"/>
                <w:color w:val="595959"/>
                <w:sz w:val="18"/>
                <w:szCs w:val="18"/>
              </w:rPr>
              <w:t>www.regnumchristi.es</w:t>
            </w:r>
          </w:hyperlink>
        </w:p>
        <w:p w:rsidR="003A5621" w:rsidRPr="00BB3896" w:rsidRDefault="003A5621" w:rsidP="003A5621">
          <w:pPr>
            <w:pStyle w:val="Sinespaciado1"/>
            <w:ind w:left="282" w:right="320"/>
            <w:jc w:val="right"/>
            <w:rPr>
              <w:rFonts w:ascii="Arial" w:eastAsia="Times New Roman" w:hAnsi="Arial" w:cs="Arial"/>
              <w:color w:val="595959"/>
              <w:sz w:val="18"/>
              <w:szCs w:val="18"/>
            </w:rPr>
          </w:pPr>
          <w:r w:rsidRPr="00BB3896">
            <w:rPr>
              <w:rFonts w:ascii="Arial" w:eastAsia="Times New Roman" w:hAnsi="Arial" w:cs="Arial"/>
              <w:color w:val="595959"/>
              <w:sz w:val="18"/>
              <w:szCs w:val="18"/>
            </w:rPr>
            <w:t>Twitter e Instagram: @RC_Espana</w:t>
          </w:r>
        </w:p>
        <w:p w:rsidR="005827B6" w:rsidRPr="00BB3896" w:rsidRDefault="003A5621" w:rsidP="003A5621">
          <w:pPr>
            <w:spacing w:after="0" w:line="240" w:lineRule="auto"/>
            <w:jc w:val="both"/>
            <w:rPr>
              <w:rFonts w:ascii="Arial" w:eastAsia="Times New Roman" w:hAnsi="Arial" w:cs="Arial"/>
              <w:color w:val="595959"/>
              <w:sz w:val="18"/>
              <w:szCs w:val="18"/>
            </w:rPr>
          </w:pPr>
          <w:r w:rsidRPr="00471350">
            <w:rPr>
              <w:rFonts w:ascii="Arial" w:eastAsia="Times New Roman" w:hAnsi="Arial" w:cs="Arial"/>
              <w:color w:val="595959"/>
              <w:sz w:val="18"/>
              <w:szCs w:val="18"/>
            </w:rPr>
            <w:t>Facebook y Youtube: Regnum Christi España</w:t>
          </w:r>
        </w:p>
        <w:p w:rsidR="005827B6" w:rsidRPr="0064282D" w:rsidRDefault="005827B6" w:rsidP="002B263A">
          <w:pPr>
            <w:spacing w:after="0" w:line="240" w:lineRule="auto"/>
            <w:ind w:right="320"/>
            <w:jc w:val="right"/>
            <w:rPr>
              <w:rFonts w:ascii="Arial" w:eastAsia="Times New Roman" w:hAnsi="Arial" w:cs="Arial"/>
              <w:sz w:val="20"/>
              <w:szCs w:val="20"/>
            </w:rPr>
          </w:pPr>
        </w:p>
      </w:tc>
      <w:tc>
        <w:tcPr>
          <w:tcW w:w="3771" w:type="dxa"/>
          <w:tcBorders>
            <w:left w:val="single" w:sz="4" w:space="0" w:color="auto"/>
          </w:tcBorders>
        </w:tcPr>
        <w:p w:rsidR="005827B6" w:rsidRPr="008C6ABA" w:rsidRDefault="005827B6" w:rsidP="00B72C0C">
          <w:pPr>
            <w:spacing w:after="0" w:line="240" w:lineRule="auto"/>
            <w:jc w:val="both"/>
            <w:rPr>
              <w:rFonts w:ascii="Arial" w:eastAsia="Times New Roman" w:hAnsi="Arial" w:cs="Arial"/>
              <w:color w:val="595959"/>
              <w:sz w:val="18"/>
              <w:szCs w:val="18"/>
            </w:rPr>
          </w:pPr>
        </w:p>
        <w:p w:rsidR="005827B6" w:rsidRPr="00A94B3C" w:rsidRDefault="005827B6" w:rsidP="00B72C0C">
          <w:pPr>
            <w:spacing w:after="0" w:line="240" w:lineRule="auto"/>
            <w:ind w:firstLine="282"/>
            <w:jc w:val="both"/>
            <w:rPr>
              <w:rFonts w:ascii="Arial" w:eastAsia="Times New Roman" w:hAnsi="Arial" w:cs="Arial"/>
              <w:color w:val="595959"/>
              <w:sz w:val="18"/>
              <w:szCs w:val="18"/>
            </w:rPr>
          </w:pPr>
          <w:r w:rsidRPr="00A94B3C">
            <w:rPr>
              <w:rFonts w:ascii="Arial" w:eastAsia="Times New Roman" w:hAnsi="Arial" w:cs="Arial"/>
              <w:color w:val="595959"/>
              <w:sz w:val="18"/>
              <w:szCs w:val="18"/>
            </w:rPr>
            <w:t>Oficina de Comunicación Internacional</w:t>
          </w:r>
        </w:p>
        <w:p w:rsidR="005827B6" w:rsidRPr="00A94B3C" w:rsidRDefault="00B506CC" w:rsidP="00B72C0C">
          <w:pPr>
            <w:spacing w:after="0" w:line="240" w:lineRule="auto"/>
            <w:ind w:firstLine="282"/>
            <w:jc w:val="both"/>
            <w:rPr>
              <w:rFonts w:ascii="Arial" w:eastAsia="Times New Roman" w:hAnsi="Arial" w:cs="Arial"/>
              <w:color w:val="595959"/>
              <w:sz w:val="18"/>
              <w:szCs w:val="18"/>
            </w:rPr>
          </w:pPr>
          <w:hyperlink r:id="rId3" w:history="1">
            <w:r w:rsidR="005827B6" w:rsidRPr="00A94B3C">
              <w:rPr>
                <w:rStyle w:val="Hipervnculo"/>
                <w:rFonts w:ascii="Arial" w:eastAsia="Times New Roman" w:hAnsi="Arial" w:cs="Arial"/>
                <w:sz w:val="18"/>
                <w:szCs w:val="18"/>
              </w:rPr>
              <w:t>asmith@legionaries.org</w:t>
            </w:r>
          </w:hyperlink>
        </w:p>
        <w:p w:rsidR="005827B6" w:rsidRPr="00A94B3C" w:rsidRDefault="005827B6" w:rsidP="00B72C0C">
          <w:pPr>
            <w:spacing w:after="0" w:line="240" w:lineRule="auto"/>
            <w:ind w:firstLine="282"/>
            <w:jc w:val="both"/>
            <w:rPr>
              <w:rFonts w:ascii="Arial" w:eastAsia="Times New Roman" w:hAnsi="Arial" w:cs="Arial"/>
              <w:color w:val="595959"/>
              <w:sz w:val="18"/>
              <w:szCs w:val="18"/>
            </w:rPr>
          </w:pPr>
          <w:r w:rsidRPr="00A94B3C">
            <w:rPr>
              <w:rFonts w:ascii="Arial" w:eastAsia="Times New Roman" w:hAnsi="Arial" w:cs="Arial"/>
              <w:color w:val="595959"/>
              <w:sz w:val="18"/>
              <w:szCs w:val="18"/>
            </w:rPr>
            <w:t>+39 328 987 26 15</w:t>
          </w:r>
        </w:p>
        <w:p w:rsidR="005827B6" w:rsidRPr="00A94B3C" w:rsidRDefault="00B506CC" w:rsidP="00B72C0C">
          <w:pPr>
            <w:spacing w:after="0" w:line="240" w:lineRule="auto"/>
            <w:ind w:firstLine="282"/>
            <w:jc w:val="both"/>
            <w:rPr>
              <w:rFonts w:ascii="Arial" w:eastAsia="Times New Roman" w:hAnsi="Arial" w:cs="Arial"/>
              <w:color w:val="595959"/>
              <w:sz w:val="18"/>
              <w:szCs w:val="18"/>
            </w:rPr>
          </w:pPr>
          <w:hyperlink r:id="rId4" w:history="1">
            <w:r w:rsidR="005827B6" w:rsidRPr="00A94B3C">
              <w:rPr>
                <w:rFonts w:ascii="Arial" w:eastAsia="Times New Roman" w:hAnsi="Arial" w:cs="Arial"/>
                <w:color w:val="595959"/>
                <w:sz w:val="18"/>
                <w:szCs w:val="18"/>
              </w:rPr>
              <w:t>www.regnumchristi.org/sites/dg/</w:t>
            </w:r>
          </w:hyperlink>
        </w:p>
      </w:tc>
    </w:tr>
  </w:tbl>
  <w:p w:rsidR="005827B6" w:rsidRDefault="005827B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2A78" w:rsidRDefault="000F2A78" w:rsidP="00C2543F">
      <w:pPr>
        <w:spacing w:after="0" w:line="240" w:lineRule="auto"/>
      </w:pPr>
      <w:r>
        <w:separator/>
      </w:r>
    </w:p>
  </w:footnote>
  <w:footnote w:type="continuationSeparator" w:id="1">
    <w:p w:rsidR="000F2A78" w:rsidRDefault="000F2A78" w:rsidP="00C2543F">
      <w:pPr>
        <w:spacing w:after="0" w:line="240" w:lineRule="auto"/>
      </w:pPr>
      <w:r>
        <w:continuationSeparator/>
      </w:r>
    </w:p>
  </w:footnote>
  <w:footnote w:type="continuationNotice" w:id="2">
    <w:p w:rsidR="000F2A78" w:rsidRDefault="000F2A78">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17" w:type="dxa"/>
      <w:tblInd w:w="-176" w:type="dxa"/>
      <w:tblCellMar>
        <w:left w:w="0" w:type="dxa"/>
        <w:right w:w="0" w:type="dxa"/>
      </w:tblCellMar>
      <w:tblLook w:val="04A0"/>
    </w:tblPr>
    <w:tblGrid>
      <w:gridCol w:w="1310"/>
      <w:gridCol w:w="5529"/>
      <w:gridCol w:w="2778"/>
    </w:tblGrid>
    <w:tr w:rsidR="005827B6" w:rsidRPr="008524DA" w:rsidTr="4E928450">
      <w:trPr>
        <w:trHeight w:val="846"/>
      </w:trPr>
      <w:tc>
        <w:tcPr>
          <w:tcW w:w="1310" w:type="dxa"/>
          <w:tcMar>
            <w:top w:w="0" w:type="dxa"/>
            <w:left w:w="108" w:type="dxa"/>
            <w:bottom w:w="0" w:type="dxa"/>
            <w:right w:w="108" w:type="dxa"/>
          </w:tcMar>
          <w:hideMark/>
        </w:tcPr>
        <w:p w:rsidR="005827B6" w:rsidRPr="00512733" w:rsidRDefault="005827B6" w:rsidP="00C2543F">
          <w:pPr>
            <w:spacing w:line="276" w:lineRule="auto"/>
            <w:jc w:val="both"/>
            <w:rPr>
              <w:rFonts w:ascii="Times New Roman" w:eastAsia="Times New Roman" w:hAnsi="Times New Roman"/>
            </w:rPr>
          </w:pPr>
          <w:r>
            <w:rPr>
              <w:noProof/>
              <w:lang w:eastAsia="es-ES"/>
            </w:rPr>
            <w:drawing>
              <wp:inline distT="0" distB="0" distL="0" distR="0">
                <wp:extent cx="661293" cy="702025"/>
                <wp:effectExtent l="0" t="0" r="5715" b="3175"/>
                <wp:docPr id="624023202" name="Imagen 624023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61293" cy="702025"/>
                        </a:xfrm>
                        <a:prstGeom prst="rect">
                          <a:avLst/>
                        </a:prstGeom>
                      </pic:spPr>
                    </pic:pic>
                  </a:graphicData>
                </a:graphic>
              </wp:inline>
            </w:drawing>
          </w:r>
        </w:p>
      </w:tc>
      <w:tc>
        <w:tcPr>
          <w:tcW w:w="5529" w:type="dxa"/>
          <w:tcBorders>
            <w:right w:val="single" w:sz="4" w:space="0" w:color="auto"/>
          </w:tcBorders>
          <w:tcMar>
            <w:top w:w="0" w:type="dxa"/>
            <w:left w:w="108" w:type="dxa"/>
            <w:bottom w:w="0" w:type="dxa"/>
            <w:right w:w="108" w:type="dxa"/>
          </w:tcMar>
          <w:hideMark/>
        </w:tcPr>
        <w:p w:rsidR="005827B6" w:rsidRDefault="005827B6" w:rsidP="00C2543F">
          <w:pPr>
            <w:spacing w:after="0" w:line="240" w:lineRule="auto"/>
            <w:rPr>
              <w:rFonts w:ascii="Arial" w:eastAsia="Times New Roman" w:hAnsi="Arial" w:cs="Arial"/>
              <w:smallCaps/>
              <w:color w:val="595959" w:themeColor="text1" w:themeTint="A6"/>
              <w:sz w:val="31"/>
              <w:szCs w:val="31"/>
            </w:rPr>
          </w:pPr>
          <w:r w:rsidRPr="380B505D">
            <w:rPr>
              <w:rFonts w:ascii="Arial" w:eastAsia="Times New Roman" w:hAnsi="Arial" w:cs="Arial"/>
              <w:smallCaps/>
              <w:color w:val="595959" w:themeColor="text1" w:themeTint="A6"/>
              <w:sz w:val="31"/>
              <w:szCs w:val="31"/>
            </w:rPr>
            <w:t>REGNUM CHRISTI</w:t>
          </w:r>
        </w:p>
        <w:p w:rsidR="005827B6" w:rsidRPr="00D71147" w:rsidRDefault="005827B6" w:rsidP="00C2543F">
          <w:pPr>
            <w:spacing w:after="0" w:line="240" w:lineRule="auto"/>
            <w:rPr>
              <w:rFonts w:ascii="Arial" w:eastAsia="Times New Roman" w:hAnsi="Arial" w:cs="Arial"/>
              <w:color w:val="595959" w:themeColor="text1" w:themeTint="A6"/>
            </w:rPr>
          </w:pPr>
          <w:r w:rsidRPr="00D71147">
            <w:rPr>
              <w:rFonts w:ascii="Arial" w:eastAsia="Times New Roman" w:hAnsi="Arial" w:cs="Arial"/>
              <w:color w:val="595959" w:themeColor="text1" w:themeTint="A6"/>
            </w:rPr>
            <w:t>OFICINA DE COMUNICACIÓN INTERNACIONAL</w:t>
          </w:r>
        </w:p>
        <w:p w:rsidR="005827B6" w:rsidRPr="008524DA" w:rsidRDefault="005827B6" w:rsidP="00C2543F">
          <w:pPr>
            <w:spacing w:after="0" w:line="240" w:lineRule="auto"/>
            <w:rPr>
              <w:rFonts w:ascii="Arial" w:eastAsia="Times New Roman" w:hAnsi="Arial" w:cs="Arial"/>
              <w:color w:val="595959" w:themeColor="text1" w:themeTint="A6"/>
              <w:sz w:val="20"/>
              <w:szCs w:val="20"/>
            </w:rPr>
          </w:pPr>
          <w:r w:rsidRPr="380B505D">
            <w:rPr>
              <w:rFonts w:ascii="Arial" w:eastAsia="Times New Roman" w:hAnsi="Arial" w:cs="Arial"/>
              <w:color w:val="595959" w:themeColor="text1" w:themeTint="A6"/>
              <w:sz w:val="20"/>
              <w:szCs w:val="20"/>
            </w:rPr>
            <w:t>NOTA DE PRENSA</w:t>
          </w:r>
        </w:p>
      </w:tc>
      <w:tc>
        <w:tcPr>
          <w:tcW w:w="2778" w:type="dxa"/>
          <w:tcBorders>
            <w:left w:val="single" w:sz="4" w:space="0" w:color="auto"/>
          </w:tcBorders>
        </w:tcPr>
        <w:p w:rsidR="005827B6" w:rsidRPr="00C2543F" w:rsidRDefault="005827B6" w:rsidP="00C2543F">
          <w:pPr>
            <w:spacing w:line="276" w:lineRule="auto"/>
            <w:ind w:firstLine="282"/>
            <w:jc w:val="both"/>
            <w:rPr>
              <w:rFonts w:ascii="Arial" w:eastAsia="Times New Roman" w:hAnsi="Arial" w:cs="Arial"/>
              <w:color w:val="595959"/>
              <w:sz w:val="18"/>
              <w:szCs w:val="18"/>
            </w:rPr>
          </w:pPr>
        </w:p>
      </w:tc>
    </w:tr>
  </w:tbl>
  <w:p w:rsidR="005827B6" w:rsidRDefault="005827B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611F4"/>
    <w:multiLevelType w:val="hybridMultilevel"/>
    <w:tmpl w:val="0026F228"/>
    <w:lvl w:ilvl="0" w:tplc="168E8A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A43861"/>
    <w:multiLevelType w:val="multilevel"/>
    <w:tmpl w:val="5D145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DB18BC"/>
    <w:multiLevelType w:val="hybridMultilevel"/>
    <w:tmpl w:val="13528332"/>
    <w:lvl w:ilvl="0" w:tplc="95F0B9D6">
      <w:start w:val="1"/>
      <w:numFmt w:val="decimal"/>
      <w:lvlText w:val="%1."/>
      <w:lvlJc w:val="left"/>
      <w:pPr>
        <w:ind w:left="720" w:hanging="360"/>
      </w:pPr>
    </w:lvl>
    <w:lvl w:ilvl="1" w:tplc="F050D374">
      <w:start w:val="1"/>
      <w:numFmt w:val="lowerLetter"/>
      <w:lvlText w:val="%2."/>
      <w:lvlJc w:val="left"/>
      <w:pPr>
        <w:ind w:left="1440" w:hanging="360"/>
      </w:pPr>
    </w:lvl>
    <w:lvl w:ilvl="2" w:tplc="8C08B0CA">
      <w:start w:val="1"/>
      <w:numFmt w:val="lowerRoman"/>
      <w:lvlText w:val="%3."/>
      <w:lvlJc w:val="right"/>
      <w:pPr>
        <w:ind w:left="2160" w:hanging="180"/>
      </w:pPr>
    </w:lvl>
    <w:lvl w:ilvl="3" w:tplc="C2303E0E">
      <w:start w:val="1"/>
      <w:numFmt w:val="decimal"/>
      <w:lvlText w:val="%4."/>
      <w:lvlJc w:val="left"/>
      <w:pPr>
        <w:ind w:left="2880" w:hanging="360"/>
      </w:pPr>
    </w:lvl>
    <w:lvl w:ilvl="4" w:tplc="1CF6837E">
      <w:start w:val="1"/>
      <w:numFmt w:val="lowerLetter"/>
      <w:lvlText w:val="%5."/>
      <w:lvlJc w:val="left"/>
      <w:pPr>
        <w:ind w:left="3600" w:hanging="360"/>
      </w:pPr>
    </w:lvl>
    <w:lvl w:ilvl="5" w:tplc="DDF21E22">
      <w:start w:val="1"/>
      <w:numFmt w:val="lowerRoman"/>
      <w:lvlText w:val="%6."/>
      <w:lvlJc w:val="right"/>
      <w:pPr>
        <w:ind w:left="4320" w:hanging="180"/>
      </w:pPr>
    </w:lvl>
    <w:lvl w:ilvl="6" w:tplc="564E7FFE">
      <w:start w:val="1"/>
      <w:numFmt w:val="decimal"/>
      <w:lvlText w:val="%7."/>
      <w:lvlJc w:val="left"/>
      <w:pPr>
        <w:ind w:left="5040" w:hanging="360"/>
      </w:pPr>
    </w:lvl>
    <w:lvl w:ilvl="7" w:tplc="CE4A983E">
      <w:start w:val="1"/>
      <w:numFmt w:val="lowerLetter"/>
      <w:lvlText w:val="%8."/>
      <w:lvlJc w:val="left"/>
      <w:pPr>
        <w:ind w:left="5760" w:hanging="360"/>
      </w:pPr>
    </w:lvl>
    <w:lvl w:ilvl="8" w:tplc="2F0AE460">
      <w:start w:val="1"/>
      <w:numFmt w:val="lowerRoman"/>
      <w:lvlText w:val="%9."/>
      <w:lvlJc w:val="right"/>
      <w:pPr>
        <w:ind w:left="6480" w:hanging="180"/>
      </w:pPr>
    </w:lvl>
  </w:abstractNum>
  <w:abstractNum w:abstractNumId="3">
    <w:nsid w:val="3A4C39E7"/>
    <w:multiLevelType w:val="hybridMultilevel"/>
    <w:tmpl w:val="06F894D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1110E7"/>
    <w:multiLevelType w:val="hybridMultilevel"/>
    <w:tmpl w:val="55FC3F60"/>
    <w:lvl w:ilvl="0" w:tplc="C324DBFE">
      <w:start w:val="1"/>
      <w:numFmt w:val="decimal"/>
      <w:lvlText w:val="%1."/>
      <w:lvlJc w:val="left"/>
      <w:pPr>
        <w:ind w:left="720" w:hanging="360"/>
      </w:pPr>
    </w:lvl>
    <w:lvl w:ilvl="1" w:tplc="19BEEFCC">
      <w:start w:val="1"/>
      <w:numFmt w:val="lowerLetter"/>
      <w:lvlText w:val="%2."/>
      <w:lvlJc w:val="left"/>
      <w:pPr>
        <w:ind w:left="1440" w:hanging="360"/>
      </w:pPr>
    </w:lvl>
    <w:lvl w:ilvl="2" w:tplc="E3C0F2BE">
      <w:start w:val="1"/>
      <w:numFmt w:val="lowerRoman"/>
      <w:lvlText w:val="%3."/>
      <w:lvlJc w:val="right"/>
      <w:pPr>
        <w:ind w:left="2160" w:hanging="180"/>
      </w:pPr>
    </w:lvl>
    <w:lvl w:ilvl="3" w:tplc="0BCE5FE2">
      <w:start w:val="1"/>
      <w:numFmt w:val="decimal"/>
      <w:lvlText w:val="%4."/>
      <w:lvlJc w:val="left"/>
      <w:pPr>
        <w:ind w:left="2880" w:hanging="360"/>
      </w:pPr>
    </w:lvl>
    <w:lvl w:ilvl="4" w:tplc="E5684600">
      <w:start w:val="1"/>
      <w:numFmt w:val="lowerLetter"/>
      <w:lvlText w:val="%5."/>
      <w:lvlJc w:val="left"/>
      <w:pPr>
        <w:ind w:left="3600" w:hanging="360"/>
      </w:pPr>
    </w:lvl>
    <w:lvl w:ilvl="5" w:tplc="E7986EEE">
      <w:start w:val="1"/>
      <w:numFmt w:val="lowerRoman"/>
      <w:lvlText w:val="%6."/>
      <w:lvlJc w:val="right"/>
      <w:pPr>
        <w:ind w:left="4320" w:hanging="180"/>
      </w:pPr>
    </w:lvl>
    <w:lvl w:ilvl="6" w:tplc="F9F00576">
      <w:start w:val="1"/>
      <w:numFmt w:val="decimal"/>
      <w:lvlText w:val="%7."/>
      <w:lvlJc w:val="left"/>
      <w:pPr>
        <w:ind w:left="5040" w:hanging="360"/>
      </w:pPr>
    </w:lvl>
    <w:lvl w:ilvl="7" w:tplc="E216E5D8">
      <w:start w:val="1"/>
      <w:numFmt w:val="lowerLetter"/>
      <w:lvlText w:val="%8."/>
      <w:lvlJc w:val="left"/>
      <w:pPr>
        <w:ind w:left="5760" w:hanging="360"/>
      </w:pPr>
    </w:lvl>
    <w:lvl w:ilvl="8" w:tplc="2618D730">
      <w:start w:val="1"/>
      <w:numFmt w:val="lowerRoman"/>
      <w:lvlText w:val="%9."/>
      <w:lvlJc w:val="right"/>
      <w:pPr>
        <w:ind w:left="6480" w:hanging="180"/>
      </w:pPr>
    </w:lvl>
  </w:abstractNum>
  <w:abstractNum w:abstractNumId="5">
    <w:nsid w:val="449C49BB"/>
    <w:multiLevelType w:val="multilevel"/>
    <w:tmpl w:val="7898F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A0A2917"/>
    <w:multiLevelType w:val="hybridMultilevel"/>
    <w:tmpl w:val="1E2A774E"/>
    <w:lvl w:ilvl="0" w:tplc="88CEDF36">
      <w:start w:val="1"/>
      <w:numFmt w:val="bullet"/>
      <w:lvlText w:val=""/>
      <w:lvlJc w:val="left"/>
      <w:pPr>
        <w:ind w:left="720" w:hanging="360"/>
      </w:pPr>
      <w:rPr>
        <w:rFonts w:ascii="Symbol" w:hAnsi="Symbol" w:hint="default"/>
      </w:rPr>
    </w:lvl>
    <w:lvl w:ilvl="1" w:tplc="A7A4B6D6">
      <w:start w:val="1"/>
      <w:numFmt w:val="bullet"/>
      <w:lvlText w:val="o"/>
      <w:lvlJc w:val="left"/>
      <w:pPr>
        <w:ind w:left="1440" w:hanging="360"/>
      </w:pPr>
      <w:rPr>
        <w:rFonts w:ascii="Courier New" w:hAnsi="Courier New" w:hint="default"/>
      </w:rPr>
    </w:lvl>
    <w:lvl w:ilvl="2" w:tplc="A53A4812">
      <w:start w:val="1"/>
      <w:numFmt w:val="bullet"/>
      <w:lvlText w:val=""/>
      <w:lvlJc w:val="left"/>
      <w:pPr>
        <w:ind w:left="2160" w:hanging="360"/>
      </w:pPr>
      <w:rPr>
        <w:rFonts w:ascii="Wingdings" w:hAnsi="Wingdings" w:hint="default"/>
      </w:rPr>
    </w:lvl>
    <w:lvl w:ilvl="3" w:tplc="47EC93A4">
      <w:start w:val="1"/>
      <w:numFmt w:val="bullet"/>
      <w:lvlText w:val=""/>
      <w:lvlJc w:val="left"/>
      <w:pPr>
        <w:ind w:left="2880" w:hanging="360"/>
      </w:pPr>
      <w:rPr>
        <w:rFonts w:ascii="Symbol" w:hAnsi="Symbol" w:hint="default"/>
      </w:rPr>
    </w:lvl>
    <w:lvl w:ilvl="4" w:tplc="6316C402">
      <w:start w:val="1"/>
      <w:numFmt w:val="bullet"/>
      <w:lvlText w:val="o"/>
      <w:lvlJc w:val="left"/>
      <w:pPr>
        <w:ind w:left="3600" w:hanging="360"/>
      </w:pPr>
      <w:rPr>
        <w:rFonts w:ascii="Courier New" w:hAnsi="Courier New" w:hint="default"/>
      </w:rPr>
    </w:lvl>
    <w:lvl w:ilvl="5" w:tplc="FE3AAEA2">
      <w:start w:val="1"/>
      <w:numFmt w:val="bullet"/>
      <w:lvlText w:val=""/>
      <w:lvlJc w:val="left"/>
      <w:pPr>
        <w:ind w:left="4320" w:hanging="360"/>
      </w:pPr>
      <w:rPr>
        <w:rFonts w:ascii="Wingdings" w:hAnsi="Wingdings" w:hint="default"/>
      </w:rPr>
    </w:lvl>
    <w:lvl w:ilvl="6" w:tplc="E8FC88EE">
      <w:start w:val="1"/>
      <w:numFmt w:val="bullet"/>
      <w:lvlText w:val=""/>
      <w:lvlJc w:val="left"/>
      <w:pPr>
        <w:ind w:left="5040" w:hanging="360"/>
      </w:pPr>
      <w:rPr>
        <w:rFonts w:ascii="Symbol" w:hAnsi="Symbol" w:hint="default"/>
      </w:rPr>
    </w:lvl>
    <w:lvl w:ilvl="7" w:tplc="BD9A494C">
      <w:start w:val="1"/>
      <w:numFmt w:val="bullet"/>
      <w:lvlText w:val="o"/>
      <w:lvlJc w:val="left"/>
      <w:pPr>
        <w:ind w:left="5760" w:hanging="360"/>
      </w:pPr>
      <w:rPr>
        <w:rFonts w:ascii="Courier New" w:hAnsi="Courier New" w:hint="default"/>
      </w:rPr>
    </w:lvl>
    <w:lvl w:ilvl="8" w:tplc="47E444B8">
      <w:start w:val="1"/>
      <w:numFmt w:val="bullet"/>
      <w:lvlText w:val=""/>
      <w:lvlJc w:val="left"/>
      <w:pPr>
        <w:ind w:left="6480" w:hanging="360"/>
      </w:pPr>
      <w:rPr>
        <w:rFonts w:ascii="Wingdings" w:hAnsi="Wingdings" w:hint="default"/>
      </w:rPr>
    </w:lvl>
  </w:abstractNum>
  <w:abstractNum w:abstractNumId="7">
    <w:nsid w:val="51543D25"/>
    <w:multiLevelType w:val="hybridMultilevel"/>
    <w:tmpl w:val="F7E243F0"/>
    <w:lvl w:ilvl="0" w:tplc="AB7EB628">
      <w:start w:val="1"/>
      <w:numFmt w:val="decimal"/>
      <w:lvlText w:val="%1."/>
      <w:lvlJc w:val="left"/>
      <w:pPr>
        <w:ind w:left="720" w:hanging="360"/>
      </w:pPr>
    </w:lvl>
    <w:lvl w:ilvl="1" w:tplc="9BE6438A">
      <w:start w:val="1"/>
      <w:numFmt w:val="lowerLetter"/>
      <w:lvlText w:val="%2."/>
      <w:lvlJc w:val="left"/>
      <w:pPr>
        <w:ind w:left="1440" w:hanging="360"/>
      </w:pPr>
    </w:lvl>
    <w:lvl w:ilvl="2" w:tplc="6BE24E56">
      <w:start w:val="1"/>
      <w:numFmt w:val="lowerRoman"/>
      <w:lvlText w:val="%3."/>
      <w:lvlJc w:val="right"/>
      <w:pPr>
        <w:ind w:left="2160" w:hanging="180"/>
      </w:pPr>
    </w:lvl>
    <w:lvl w:ilvl="3" w:tplc="98C2E5E6">
      <w:start w:val="1"/>
      <w:numFmt w:val="decimal"/>
      <w:lvlText w:val="%4."/>
      <w:lvlJc w:val="left"/>
      <w:pPr>
        <w:ind w:left="2880" w:hanging="360"/>
      </w:pPr>
    </w:lvl>
    <w:lvl w:ilvl="4" w:tplc="44DE7BDE">
      <w:start w:val="1"/>
      <w:numFmt w:val="lowerLetter"/>
      <w:lvlText w:val="%5."/>
      <w:lvlJc w:val="left"/>
      <w:pPr>
        <w:ind w:left="3600" w:hanging="360"/>
      </w:pPr>
    </w:lvl>
    <w:lvl w:ilvl="5" w:tplc="7138CA60">
      <w:start w:val="1"/>
      <w:numFmt w:val="lowerRoman"/>
      <w:lvlText w:val="%6."/>
      <w:lvlJc w:val="right"/>
      <w:pPr>
        <w:ind w:left="4320" w:hanging="180"/>
      </w:pPr>
    </w:lvl>
    <w:lvl w:ilvl="6" w:tplc="381CFE9A">
      <w:start w:val="1"/>
      <w:numFmt w:val="decimal"/>
      <w:lvlText w:val="%7."/>
      <w:lvlJc w:val="left"/>
      <w:pPr>
        <w:ind w:left="5040" w:hanging="360"/>
      </w:pPr>
    </w:lvl>
    <w:lvl w:ilvl="7" w:tplc="FD288A64">
      <w:start w:val="1"/>
      <w:numFmt w:val="lowerLetter"/>
      <w:lvlText w:val="%8."/>
      <w:lvlJc w:val="left"/>
      <w:pPr>
        <w:ind w:left="5760" w:hanging="360"/>
      </w:pPr>
    </w:lvl>
    <w:lvl w:ilvl="8" w:tplc="91166252">
      <w:start w:val="1"/>
      <w:numFmt w:val="lowerRoman"/>
      <w:lvlText w:val="%9."/>
      <w:lvlJc w:val="right"/>
      <w:pPr>
        <w:ind w:left="6480" w:hanging="180"/>
      </w:pPr>
    </w:lvl>
  </w:abstractNum>
  <w:abstractNum w:abstractNumId="8">
    <w:nsid w:val="522F1FA9"/>
    <w:multiLevelType w:val="multilevel"/>
    <w:tmpl w:val="A9DE4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2F21CE5"/>
    <w:multiLevelType w:val="hybridMultilevel"/>
    <w:tmpl w:val="5BE24450"/>
    <w:lvl w:ilvl="0" w:tplc="3AB49EBA">
      <w:start w:val="1"/>
      <w:numFmt w:val="decimal"/>
      <w:lvlText w:val="%1."/>
      <w:lvlJc w:val="left"/>
      <w:pPr>
        <w:ind w:left="720" w:hanging="360"/>
      </w:pPr>
    </w:lvl>
    <w:lvl w:ilvl="1" w:tplc="E12022A6">
      <w:start w:val="1"/>
      <w:numFmt w:val="lowerLetter"/>
      <w:lvlText w:val="%2."/>
      <w:lvlJc w:val="left"/>
      <w:pPr>
        <w:ind w:left="1440" w:hanging="360"/>
      </w:pPr>
    </w:lvl>
    <w:lvl w:ilvl="2" w:tplc="80E4083A">
      <w:start w:val="1"/>
      <w:numFmt w:val="lowerRoman"/>
      <w:lvlText w:val="%3."/>
      <w:lvlJc w:val="right"/>
      <w:pPr>
        <w:ind w:left="2160" w:hanging="180"/>
      </w:pPr>
    </w:lvl>
    <w:lvl w:ilvl="3" w:tplc="D90AFE86">
      <w:start w:val="1"/>
      <w:numFmt w:val="decimal"/>
      <w:lvlText w:val="%4."/>
      <w:lvlJc w:val="left"/>
      <w:pPr>
        <w:ind w:left="2880" w:hanging="360"/>
      </w:pPr>
    </w:lvl>
    <w:lvl w:ilvl="4" w:tplc="E35262AE">
      <w:start w:val="1"/>
      <w:numFmt w:val="lowerLetter"/>
      <w:lvlText w:val="%5."/>
      <w:lvlJc w:val="left"/>
      <w:pPr>
        <w:ind w:left="3600" w:hanging="360"/>
      </w:pPr>
    </w:lvl>
    <w:lvl w:ilvl="5" w:tplc="0D582786">
      <w:start w:val="1"/>
      <w:numFmt w:val="lowerRoman"/>
      <w:lvlText w:val="%6."/>
      <w:lvlJc w:val="right"/>
      <w:pPr>
        <w:ind w:left="4320" w:hanging="180"/>
      </w:pPr>
    </w:lvl>
    <w:lvl w:ilvl="6" w:tplc="C7B296B8">
      <w:start w:val="1"/>
      <w:numFmt w:val="decimal"/>
      <w:lvlText w:val="%7."/>
      <w:lvlJc w:val="left"/>
      <w:pPr>
        <w:ind w:left="5040" w:hanging="360"/>
      </w:pPr>
    </w:lvl>
    <w:lvl w:ilvl="7" w:tplc="B57CD754">
      <w:start w:val="1"/>
      <w:numFmt w:val="lowerLetter"/>
      <w:lvlText w:val="%8."/>
      <w:lvlJc w:val="left"/>
      <w:pPr>
        <w:ind w:left="5760" w:hanging="360"/>
      </w:pPr>
    </w:lvl>
    <w:lvl w:ilvl="8" w:tplc="72C440DE">
      <w:start w:val="1"/>
      <w:numFmt w:val="lowerRoman"/>
      <w:lvlText w:val="%9."/>
      <w:lvlJc w:val="right"/>
      <w:pPr>
        <w:ind w:left="6480" w:hanging="180"/>
      </w:pPr>
    </w:lvl>
  </w:abstractNum>
  <w:abstractNum w:abstractNumId="10">
    <w:nsid w:val="6D691E5C"/>
    <w:multiLevelType w:val="multilevel"/>
    <w:tmpl w:val="CC2C6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EFD2C62"/>
    <w:multiLevelType w:val="multilevel"/>
    <w:tmpl w:val="F44EF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4"/>
  </w:num>
  <w:num w:numId="3">
    <w:abstractNumId w:val="9"/>
  </w:num>
  <w:num w:numId="4">
    <w:abstractNumId w:val="2"/>
  </w:num>
  <w:num w:numId="5">
    <w:abstractNumId w:val="3"/>
  </w:num>
  <w:num w:numId="6">
    <w:abstractNumId w:val="0"/>
  </w:num>
  <w:num w:numId="7">
    <w:abstractNumId w:val="6"/>
  </w:num>
  <w:num w:numId="8">
    <w:abstractNumId w:val="5"/>
  </w:num>
  <w:num w:numId="9">
    <w:abstractNumId w:val="11"/>
  </w:num>
  <w:num w:numId="10">
    <w:abstractNumId w:val="8"/>
  </w:num>
  <w:num w:numId="11">
    <w:abstractNumId w:val="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hdrShapeDefaults>
    <o:shapedefaults v:ext="edit" spidmax="5122"/>
  </w:hdrShapeDefaults>
  <w:footnotePr>
    <w:footnote w:id="0"/>
    <w:footnote w:id="1"/>
    <w:footnote w:id="2"/>
  </w:footnotePr>
  <w:endnotePr>
    <w:endnote w:id="0"/>
    <w:endnote w:id="1"/>
    <w:endnote w:id="2"/>
  </w:endnotePr>
  <w:compat/>
  <w:rsids>
    <w:rsidRoot w:val="00C2543F"/>
    <w:rsid w:val="0003620B"/>
    <w:rsid w:val="000362E4"/>
    <w:rsid w:val="00051D5B"/>
    <w:rsid w:val="00080698"/>
    <w:rsid w:val="000A4447"/>
    <w:rsid w:val="000A5280"/>
    <w:rsid w:val="000A6383"/>
    <w:rsid w:val="000B39F1"/>
    <w:rsid w:val="000D0B1B"/>
    <w:rsid w:val="000F2A78"/>
    <w:rsid w:val="0010648C"/>
    <w:rsid w:val="00171AA5"/>
    <w:rsid w:val="001C51DF"/>
    <w:rsid w:val="001D6044"/>
    <w:rsid w:val="0021214F"/>
    <w:rsid w:val="002207E8"/>
    <w:rsid w:val="00222A43"/>
    <w:rsid w:val="00250100"/>
    <w:rsid w:val="002548E6"/>
    <w:rsid w:val="00287847"/>
    <w:rsid w:val="002A08F4"/>
    <w:rsid w:val="002B263A"/>
    <w:rsid w:val="002C6B3B"/>
    <w:rsid w:val="0037409A"/>
    <w:rsid w:val="003A5621"/>
    <w:rsid w:val="003D1408"/>
    <w:rsid w:val="00426851"/>
    <w:rsid w:val="004574CA"/>
    <w:rsid w:val="004635FC"/>
    <w:rsid w:val="004A521A"/>
    <w:rsid w:val="004A7A6C"/>
    <w:rsid w:val="004C4F23"/>
    <w:rsid w:val="004D34D3"/>
    <w:rsid w:val="00502B40"/>
    <w:rsid w:val="005827B6"/>
    <w:rsid w:val="00591D6E"/>
    <w:rsid w:val="005C68E8"/>
    <w:rsid w:val="005D0FA8"/>
    <w:rsid w:val="005D6AAD"/>
    <w:rsid w:val="005F1BB8"/>
    <w:rsid w:val="006440BC"/>
    <w:rsid w:val="00670250"/>
    <w:rsid w:val="0067558E"/>
    <w:rsid w:val="006D2DA1"/>
    <w:rsid w:val="006D3417"/>
    <w:rsid w:val="00753DF8"/>
    <w:rsid w:val="00774E0D"/>
    <w:rsid w:val="007E0EC2"/>
    <w:rsid w:val="00811C05"/>
    <w:rsid w:val="00846CD3"/>
    <w:rsid w:val="00863FC2"/>
    <w:rsid w:val="0086610B"/>
    <w:rsid w:val="00870773"/>
    <w:rsid w:val="008A14D4"/>
    <w:rsid w:val="008B3869"/>
    <w:rsid w:val="008B776D"/>
    <w:rsid w:val="00902718"/>
    <w:rsid w:val="00953BB0"/>
    <w:rsid w:val="009A0DE7"/>
    <w:rsid w:val="009A0E30"/>
    <w:rsid w:val="009C2AD6"/>
    <w:rsid w:val="009E27DE"/>
    <w:rsid w:val="009F7821"/>
    <w:rsid w:val="00A02F76"/>
    <w:rsid w:val="00A50E0A"/>
    <w:rsid w:val="00A60A55"/>
    <w:rsid w:val="00A64CF8"/>
    <w:rsid w:val="00AD1B1C"/>
    <w:rsid w:val="00B26D27"/>
    <w:rsid w:val="00B506CC"/>
    <w:rsid w:val="00B55ADC"/>
    <w:rsid w:val="00B72C0C"/>
    <w:rsid w:val="00BB398B"/>
    <w:rsid w:val="00BC5A35"/>
    <w:rsid w:val="00C14BC5"/>
    <w:rsid w:val="00C2543F"/>
    <w:rsid w:val="00C44476"/>
    <w:rsid w:val="00C7152E"/>
    <w:rsid w:val="00CC612A"/>
    <w:rsid w:val="00CC67B7"/>
    <w:rsid w:val="00CF2AD2"/>
    <w:rsid w:val="00D0246B"/>
    <w:rsid w:val="00D2201B"/>
    <w:rsid w:val="00D47AAF"/>
    <w:rsid w:val="00D71147"/>
    <w:rsid w:val="00D87DA4"/>
    <w:rsid w:val="00DB178C"/>
    <w:rsid w:val="00DC335E"/>
    <w:rsid w:val="00DF3A8A"/>
    <w:rsid w:val="00E13C81"/>
    <w:rsid w:val="00E4697A"/>
    <w:rsid w:val="00E54625"/>
    <w:rsid w:val="00F34DB3"/>
    <w:rsid w:val="00F9065F"/>
    <w:rsid w:val="2DC1214D"/>
    <w:rsid w:val="33461026"/>
    <w:rsid w:val="449125A0"/>
    <w:rsid w:val="4E928450"/>
    <w:rsid w:val="6A326ECE"/>
    <w:rsid w:val="6F87AE7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6C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2543F"/>
    <w:rPr>
      <w:color w:val="0563C1" w:themeColor="hyperlink"/>
      <w:u w:val="single"/>
    </w:rPr>
  </w:style>
  <w:style w:type="paragraph" w:styleId="NormalWeb">
    <w:name w:val="Normal (Web)"/>
    <w:basedOn w:val="Normal"/>
    <w:uiPriority w:val="99"/>
    <w:semiHidden/>
    <w:unhideWhenUsed/>
    <w:rsid w:val="00C254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C2543F"/>
    <w:pPr>
      <w:spacing w:after="0" w:line="240" w:lineRule="auto"/>
      <w:ind w:left="720"/>
      <w:contextualSpacing/>
    </w:pPr>
    <w:rPr>
      <w:sz w:val="24"/>
      <w:szCs w:val="24"/>
      <w:lang w:val="en-US"/>
    </w:rPr>
  </w:style>
  <w:style w:type="character" w:styleId="Refdecomentario">
    <w:name w:val="annotation reference"/>
    <w:basedOn w:val="Fuentedeprrafopredeter"/>
    <w:uiPriority w:val="99"/>
    <w:semiHidden/>
    <w:unhideWhenUsed/>
    <w:rsid w:val="00C2543F"/>
    <w:rPr>
      <w:sz w:val="16"/>
      <w:szCs w:val="16"/>
    </w:rPr>
  </w:style>
  <w:style w:type="paragraph" w:styleId="Textocomentario">
    <w:name w:val="annotation text"/>
    <w:basedOn w:val="Normal"/>
    <w:link w:val="TextocomentarioCar"/>
    <w:uiPriority w:val="99"/>
    <w:semiHidden/>
    <w:unhideWhenUsed/>
    <w:rsid w:val="00C2543F"/>
    <w:pPr>
      <w:spacing w:after="0" w:line="240" w:lineRule="auto"/>
    </w:pPr>
    <w:rPr>
      <w:sz w:val="20"/>
      <w:szCs w:val="20"/>
      <w:lang w:val="en-US"/>
    </w:rPr>
  </w:style>
  <w:style w:type="character" w:customStyle="1" w:styleId="TextocomentarioCar">
    <w:name w:val="Texto comentario Car"/>
    <w:basedOn w:val="Fuentedeprrafopredeter"/>
    <w:link w:val="Textocomentario"/>
    <w:uiPriority w:val="99"/>
    <w:semiHidden/>
    <w:rsid w:val="00C2543F"/>
    <w:rPr>
      <w:sz w:val="20"/>
      <w:szCs w:val="20"/>
      <w:lang w:val="en-US"/>
    </w:rPr>
  </w:style>
  <w:style w:type="paragraph" w:styleId="Encabezado">
    <w:name w:val="header"/>
    <w:basedOn w:val="Normal"/>
    <w:link w:val="EncabezadoCar"/>
    <w:uiPriority w:val="99"/>
    <w:unhideWhenUsed/>
    <w:rsid w:val="00C2543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2543F"/>
  </w:style>
  <w:style w:type="paragraph" w:styleId="Piedepgina">
    <w:name w:val="footer"/>
    <w:basedOn w:val="Normal"/>
    <w:link w:val="PiedepginaCar"/>
    <w:uiPriority w:val="99"/>
    <w:unhideWhenUsed/>
    <w:rsid w:val="00C2543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2543F"/>
  </w:style>
  <w:style w:type="paragraph" w:styleId="Textodeglobo">
    <w:name w:val="Balloon Text"/>
    <w:basedOn w:val="Normal"/>
    <w:link w:val="TextodegloboCar"/>
    <w:uiPriority w:val="99"/>
    <w:semiHidden/>
    <w:unhideWhenUsed/>
    <w:rsid w:val="00051D5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1D5B"/>
    <w:rPr>
      <w:rFonts w:ascii="Segoe UI" w:hAnsi="Segoe UI" w:cs="Segoe UI"/>
      <w:sz w:val="18"/>
      <w:szCs w:val="18"/>
    </w:rPr>
  </w:style>
  <w:style w:type="paragraph" w:customStyle="1" w:styleId="Sinespaciado1">
    <w:name w:val="Sin espaciado1"/>
    <w:uiPriority w:val="1"/>
    <w:qFormat/>
    <w:rsid w:val="00B72C0C"/>
    <w:pPr>
      <w:spacing w:after="0" w:line="240" w:lineRule="auto"/>
    </w:pPr>
    <w:rPr>
      <w:rFonts w:ascii="Calibri" w:eastAsia="Calibri" w:hAnsi="Calibri" w:cs="Times New Roman"/>
    </w:rPr>
  </w:style>
  <w:style w:type="character" w:customStyle="1" w:styleId="Mencinsinresolver1">
    <w:name w:val="Mención sin resolver1"/>
    <w:basedOn w:val="Fuentedeprrafopredeter"/>
    <w:uiPriority w:val="99"/>
    <w:semiHidden/>
    <w:unhideWhenUsed/>
    <w:rsid w:val="008B3869"/>
    <w:rPr>
      <w:color w:val="605E5C"/>
      <w:shd w:val="clear" w:color="auto" w:fill="E1DFDD"/>
    </w:rPr>
  </w:style>
  <w:style w:type="character" w:styleId="Textoennegrita">
    <w:name w:val="Strong"/>
    <w:basedOn w:val="Fuentedeprrafopredeter"/>
    <w:uiPriority w:val="22"/>
    <w:qFormat/>
    <w:rsid w:val="00870773"/>
    <w:rPr>
      <w:b/>
      <w:bCs/>
    </w:rPr>
  </w:style>
  <w:style w:type="character" w:styleId="nfasis">
    <w:name w:val="Emphasis"/>
    <w:basedOn w:val="Fuentedeprrafopredeter"/>
    <w:uiPriority w:val="20"/>
    <w:qFormat/>
    <w:rsid w:val="00870773"/>
    <w:rPr>
      <w:i/>
      <w:iCs/>
    </w:rPr>
  </w:style>
  <w:style w:type="character" w:customStyle="1" w:styleId="UnresolvedMention">
    <w:name w:val="Unresolved Mention"/>
    <w:basedOn w:val="Fuentedeprrafopredeter"/>
    <w:uiPriority w:val="99"/>
    <w:rsid w:val="006D341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06285591">
      <w:bodyDiv w:val="1"/>
      <w:marLeft w:val="0"/>
      <w:marRight w:val="0"/>
      <w:marTop w:val="0"/>
      <w:marBottom w:val="0"/>
      <w:divBdr>
        <w:top w:val="none" w:sz="0" w:space="0" w:color="auto"/>
        <w:left w:val="none" w:sz="0" w:space="0" w:color="auto"/>
        <w:bottom w:val="none" w:sz="0" w:space="0" w:color="auto"/>
        <w:right w:val="none" w:sz="0" w:space="0" w:color="auto"/>
      </w:divBdr>
    </w:div>
    <w:div w:id="101950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numchristi.org/rcstatutes/wp-content/uploads/2018/12/mensaje-asamblea-general-rc.pdf" TargetMode="External"/><Relationship Id="rId13" Type="http://schemas.openxmlformats.org/officeDocument/2006/relationships/hyperlink" Target="http://www.regnumchristi.org/rcstatutes/wp-content/uploads/2018/12/comunicado.laicos-rc.pdf" TargetMode="External"/><Relationship Id="rId18" Type="http://schemas.openxmlformats.org/officeDocument/2006/relationships/hyperlink" Target="http://www.rcstatutes.or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flic.kr/s/aHsmuPdUF2" TargetMode="External"/><Relationship Id="rId17" Type="http://schemas.openxmlformats.org/officeDocument/2006/relationships/hyperlink" Target="http://www.regnumchristi.org/rcstatutes/es/documentos/" TargetMode="External"/><Relationship Id="rId2" Type="http://schemas.openxmlformats.org/officeDocument/2006/relationships/numbering" Target="numbering.xml"/><Relationship Id="rId16" Type="http://schemas.openxmlformats.org/officeDocument/2006/relationships/hyperlink" Target="http://www.regnumchristi.org/rcstatutes/wp-content/uploads/2018/12/Reglamento-de-los-laicos-del-Regnum-Christi-pendiente-de-la-aprobaci%C3%B3n-del-Estatuto-de-la-Federaci%C3%B3n-Regnum-Christi-.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numchristi.org/rcstatutes/wp-content/uploads/2018/12/mensaje-asamblea-general-rc.pdf" TargetMode="External"/><Relationship Id="rId5" Type="http://schemas.openxmlformats.org/officeDocument/2006/relationships/webSettings" Target="webSettings.xml"/><Relationship Id="rId15" Type="http://schemas.openxmlformats.org/officeDocument/2006/relationships/hyperlink" Target="http://www.regnumchristi.org/rcstatutes/wp-content/uploads/2018/12/Estatutos-de-la-Federaci%C3%B3n-Regnum-Christi-con-proemio-que-ser%C3%A1-presentada-para-aprobaci%C3%B3n-de-la-Santa-Sede-primera-versi%C3%B3n-sin-correcciones-de-estilo-.pdf" TargetMode="External"/><Relationship Id="rId23" Type="http://schemas.openxmlformats.org/officeDocument/2006/relationships/theme" Target="theme/theme1.xml"/><Relationship Id="rId10" Type="http://schemas.openxmlformats.org/officeDocument/2006/relationships/hyperlink" Target="http://www.regnumchristi.org/rcstatutes/wp-content/uploads/2018/04/Comunicacion_de_l_-primera_sesion_del_Capitulo_General_extraordinario_de_2018-1.pdf" TargetMode="External"/><Relationship Id="rId19" Type="http://schemas.openxmlformats.org/officeDocument/2006/relationships/hyperlink" Target="https://www.regnumchristi.org/es/estadisticas-del-movimiento-regnum-christi-al-31-de-diciembre-del-2017/" TargetMode="External"/><Relationship Id="rId4" Type="http://schemas.openxmlformats.org/officeDocument/2006/relationships/settings" Target="settings.xml"/><Relationship Id="rId9" Type="http://schemas.openxmlformats.org/officeDocument/2006/relationships/hyperlink" Target="http://legrc.org/regnum_db/archivosWord_db/la_lc_en_el_rc.pdf" TargetMode="External"/><Relationship Id="rId14" Type="http://schemas.openxmlformats.org/officeDocument/2006/relationships/hyperlink" Target="http://www.regnumchristi.org/rcstatutes/wp-content/uploads/2018/12/mensaje-asamblea-general-rc.pdf"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asmith@legionaries.org" TargetMode="External"/><Relationship Id="rId2" Type="http://schemas.openxmlformats.org/officeDocument/2006/relationships/hyperlink" Target="http://www.regnumchristi.es" TargetMode="External"/><Relationship Id="rId1" Type="http://schemas.openxmlformats.org/officeDocument/2006/relationships/hyperlink" Target="mailto:asmith@legionaries.org" TargetMode="External"/><Relationship Id="rId4" Type="http://schemas.openxmlformats.org/officeDocument/2006/relationships/hyperlink" Target="http://www.regnumchristi.org/sites/d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C7576C4-368D-4240-9845-1FCB8DAB7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1906</Words>
  <Characters>10485</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Amalia Casado</dc:creator>
  <cp:lastModifiedBy>Foro De Laicos</cp:lastModifiedBy>
  <cp:revision>2</cp:revision>
  <cp:lastPrinted>2018-12-06T20:21:00Z</cp:lastPrinted>
  <dcterms:created xsi:type="dcterms:W3CDTF">2018-12-21T12:56:00Z</dcterms:created>
  <dcterms:modified xsi:type="dcterms:W3CDTF">2018-12-21T12:56:00Z</dcterms:modified>
</cp:coreProperties>
</file>