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3F" w:rsidRPr="0031595D" w:rsidRDefault="00D57836" w:rsidP="00C2543F">
      <w:pPr>
        <w:tabs>
          <w:tab w:val="left" w:pos="7937"/>
        </w:tabs>
        <w:jc w:val="both"/>
        <w:rPr>
          <w:rFonts w:ascii="Arial" w:eastAsia="Arial Unicode MS" w:hAnsi="Arial" w:cs="Arial"/>
          <w:b/>
          <w:bCs/>
          <w:color w:val="A50021"/>
          <w:sz w:val="34"/>
          <w:szCs w:val="34"/>
          <w:lang w:val="it-IT" w:eastAsia="es-ES"/>
        </w:rPr>
      </w:pPr>
      <w:r w:rsidRPr="0031595D">
        <w:rPr>
          <w:rFonts w:ascii="Arial" w:eastAsia="Arial Unicode MS" w:hAnsi="Arial" w:cs="Arial"/>
          <w:b/>
          <w:bCs/>
          <w:color w:val="A50021"/>
          <w:sz w:val="34"/>
          <w:szCs w:val="34"/>
          <w:lang w:val="it-IT" w:eastAsia="es-ES"/>
        </w:rPr>
        <w:t>Concluye</w:t>
      </w:r>
      <w:r w:rsidR="00C2543F" w:rsidRPr="0031595D">
        <w:rPr>
          <w:rFonts w:ascii="Arial" w:eastAsia="Arial Unicode MS" w:hAnsi="Arial" w:cs="Arial"/>
          <w:b/>
          <w:bCs/>
          <w:color w:val="A50021"/>
          <w:sz w:val="34"/>
          <w:szCs w:val="34"/>
          <w:lang w:val="it-IT" w:eastAsia="es-ES"/>
        </w:rPr>
        <w:t xml:space="preserve"> la </w:t>
      </w:r>
      <w:r w:rsidRPr="0031595D">
        <w:rPr>
          <w:rFonts w:ascii="Arial" w:eastAsia="Arial Unicode MS" w:hAnsi="Arial" w:cs="Arial"/>
          <w:b/>
          <w:bCs/>
          <w:color w:val="A50021"/>
          <w:sz w:val="34"/>
          <w:szCs w:val="34"/>
          <w:lang w:val="it-IT" w:eastAsia="es-ES"/>
        </w:rPr>
        <w:t xml:space="preserve">primera parte de la </w:t>
      </w:r>
      <w:r w:rsidR="00C2543F" w:rsidRPr="0031595D">
        <w:rPr>
          <w:rFonts w:ascii="Arial" w:eastAsia="Arial Unicode MS" w:hAnsi="Arial" w:cs="Arial"/>
          <w:b/>
          <w:bCs/>
          <w:color w:val="A50021"/>
          <w:sz w:val="34"/>
          <w:szCs w:val="34"/>
          <w:lang w:val="it-IT" w:eastAsia="es-ES"/>
        </w:rPr>
        <w:t xml:space="preserve">Asamblea General </w:t>
      </w:r>
      <w:r w:rsidR="000E59A7">
        <w:rPr>
          <w:rFonts w:ascii="Arial" w:eastAsia="Arial Unicode MS" w:hAnsi="Arial" w:cs="Arial"/>
          <w:b/>
          <w:bCs/>
          <w:color w:val="A50021"/>
          <w:sz w:val="34"/>
          <w:szCs w:val="34"/>
          <w:lang w:val="it-IT" w:eastAsia="es-ES"/>
        </w:rPr>
        <w:t>Ex</w:t>
      </w:r>
      <w:r w:rsidR="00B30303" w:rsidRPr="0031595D">
        <w:rPr>
          <w:rFonts w:ascii="Arial" w:eastAsia="Arial Unicode MS" w:hAnsi="Arial" w:cs="Arial"/>
          <w:b/>
          <w:bCs/>
          <w:color w:val="A50021"/>
          <w:sz w:val="34"/>
          <w:szCs w:val="34"/>
          <w:lang w:val="it-IT" w:eastAsia="es-ES"/>
        </w:rPr>
        <w:t xml:space="preserve">traordinaria </w:t>
      </w:r>
      <w:r w:rsidR="00C2543F" w:rsidRPr="0031595D">
        <w:rPr>
          <w:rFonts w:ascii="Arial" w:eastAsia="Arial Unicode MS" w:hAnsi="Arial" w:cs="Arial"/>
          <w:b/>
          <w:bCs/>
          <w:color w:val="A50021"/>
          <w:sz w:val="34"/>
          <w:szCs w:val="34"/>
          <w:lang w:val="it-IT" w:eastAsia="es-ES"/>
        </w:rPr>
        <w:t>del Regnum Christi</w:t>
      </w:r>
    </w:p>
    <w:p w:rsidR="00C2543F" w:rsidRPr="0031595D" w:rsidRDefault="00C2543F" w:rsidP="0031595D">
      <w:pPr>
        <w:tabs>
          <w:tab w:val="left" w:pos="7937"/>
        </w:tabs>
        <w:spacing w:line="276" w:lineRule="auto"/>
        <w:rPr>
          <w:rFonts w:ascii="Arial" w:hAnsi="Arial" w:cs="Arial"/>
          <w:highlight w:val="yellow"/>
          <w:lang w:val="it-IT"/>
        </w:rPr>
      </w:pPr>
    </w:p>
    <w:p w:rsidR="00B30303" w:rsidRPr="0031595D" w:rsidRDefault="00C2543F" w:rsidP="00C2543F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s-ES"/>
        </w:rPr>
      </w:pPr>
      <w:r w:rsidRPr="0031595D">
        <w:rPr>
          <w:rFonts w:ascii="Arial" w:hAnsi="Arial" w:cs="Arial"/>
          <w:lang w:val="es-ES"/>
        </w:rPr>
        <w:t xml:space="preserve">La Asamblea General se </w:t>
      </w:r>
      <w:r w:rsidR="00B30303" w:rsidRPr="0031595D">
        <w:rPr>
          <w:rFonts w:ascii="Arial" w:hAnsi="Arial" w:cs="Arial"/>
          <w:lang w:val="es-ES"/>
        </w:rPr>
        <w:t>celebra</w:t>
      </w:r>
      <w:r w:rsidRPr="0031595D">
        <w:rPr>
          <w:rFonts w:ascii="Arial" w:hAnsi="Arial" w:cs="Arial"/>
          <w:lang w:val="es-ES"/>
        </w:rPr>
        <w:t xml:space="preserve"> en dos tiempos. La primera parte, </w:t>
      </w:r>
      <w:r w:rsidR="00AB4715" w:rsidRPr="0031595D">
        <w:rPr>
          <w:rFonts w:ascii="Arial" w:hAnsi="Arial" w:cs="Arial"/>
          <w:lang w:val="es-ES"/>
        </w:rPr>
        <w:t xml:space="preserve">consultiva, ha tenido lugar </w:t>
      </w:r>
      <w:r w:rsidRPr="0031595D">
        <w:rPr>
          <w:rFonts w:ascii="Arial" w:hAnsi="Arial" w:cs="Arial"/>
          <w:lang w:val="es-ES"/>
        </w:rPr>
        <w:t>del 9 al 18 de abril</w:t>
      </w:r>
      <w:r w:rsidR="00180BC4" w:rsidRPr="0031595D">
        <w:rPr>
          <w:rFonts w:ascii="Arial" w:hAnsi="Arial" w:cs="Arial"/>
          <w:lang w:val="es-ES"/>
        </w:rPr>
        <w:t xml:space="preserve"> de 2018</w:t>
      </w:r>
      <w:r w:rsidR="00B30303" w:rsidRPr="0031595D">
        <w:rPr>
          <w:rFonts w:ascii="Arial" w:hAnsi="Arial" w:cs="Arial"/>
          <w:lang w:val="es-ES"/>
        </w:rPr>
        <w:t xml:space="preserve"> en Roma</w:t>
      </w:r>
      <w:r w:rsidRPr="0031595D">
        <w:rPr>
          <w:rFonts w:ascii="Arial" w:hAnsi="Arial" w:cs="Arial"/>
          <w:lang w:val="es-ES"/>
        </w:rPr>
        <w:t>. La segunda</w:t>
      </w:r>
      <w:r w:rsidR="00B30303" w:rsidRPr="0031595D">
        <w:rPr>
          <w:rFonts w:ascii="Arial" w:hAnsi="Arial" w:cs="Arial"/>
          <w:lang w:val="es-ES"/>
        </w:rPr>
        <w:t xml:space="preserve"> será</w:t>
      </w:r>
      <w:r w:rsidR="00180BC4" w:rsidRPr="0031595D">
        <w:rPr>
          <w:rFonts w:ascii="Arial" w:hAnsi="Arial" w:cs="Arial"/>
          <w:lang w:val="es-ES"/>
        </w:rPr>
        <w:t xml:space="preserve">del 27 de </w:t>
      </w:r>
      <w:r w:rsidRPr="0031595D">
        <w:rPr>
          <w:rFonts w:ascii="Arial" w:hAnsi="Arial" w:cs="Arial"/>
          <w:lang w:val="es-ES"/>
        </w:rPr>
        <w:t>noviembre</w:t>
      </w:r>
      <w:r w:rsidR="00180BC4" w:rsidRPr="0031595D">
        <w:rPr>
          <w:rFonts w:ascii="Arial" w:hAnsi="Arial" w:cs="Arial"/>
          <w:lang w:val="es-ES"/>
        </w:rPr>
        <w:t xml:space="preserve"> al 5 de diciembre de 2018</w:t>
      </w:r>
      <w:r w:rsidRPr="0031595D">
        <w:rPr>
          <w:rFonts w:ascii="Arial" w:hAnsi="Arial" w:cs="Arial"/>
          <w:lang w:val="es-ES"/>
        </w:rPr>
        <w:t xml:space="preserve">. </w:t>
      </w:r>
    </w:p>
    <w:p w:rsidR="00B30303" w:rsidRPr="0031595D" w:rsidRDefault="00B30303" w:rsidP="00B30303">
      <w:pPr>
        <w:pStyle w:val="Prrafodelista"/>
        <w:ind w:left="284"/>
        <w:jc w:val="both"/>
        <w:rPr>
          <w:rFonts w:ascii="Arial" w:hAnsi="Arial" w:cs="Arial"/>
          <w:lang w:val="es-ES"/>
        </w:rPr>
      </w:pPr>
    </w:p>
    <w:p w:rsidR="00DB6726" w:rsidRPr="0031595D" w:rsidRDefault="00B30303" w:rsidP="001C028F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es-ES"/>
        </w:rPr>
      </w:pPr>
      <w:r w:rsidRPr="0031595D">
        <w:rPr>
          <w:rFonts w:ascii="Arial" w:eastAsia="Arial" w:hAnsi="Arial" w:cs="Arial"/>
          <w:lang w:val="es-ES"/>
        </w:rPr>
        <w:t xml:space="preserve">La finalidad de la Asamblea General </w:t>
      </w:r>
      <w:r w:rsidR="00C34E55">
        <w:rPr>
          <w:rFonts w:ascii="Arial" w:eastAsia="Arial" w:hAnsi="Arial" w:cs="Arial"/>
          <w:lang w:val="es-ES"/>
        </w:rPr>
        <w:t>E</w:t>
      </w:r>
      <w:r w:rsidRPr="0031595D">
        <w:rPr>
          <w:rFonts w:ascii="Arial" w:eastAsia="Arial" w:hAnsi="Arial" w:cs="Arial"/>
          <w:lang w:val="es-ES"/>
        </w:rPr>
        <w:t xml:space="preserve">xtraordinaria del Movimiento Regnum Christi es discernir y aprobar la configuración jurídica del Regnum Christi como un todo, para ser luego propuesta a la Santa Sede para su aprobación final. A su vez, revisa y da su juicio acerca del Borrador del Estatuto General del Regnum Christi propuesto por el Comité Directivo General. </w:t>
      </w:r>
    </w:p>
    <w:p w:rsidR="001C028F" w:rsidRPr="0031595D" w:rsidRDefault="001C028F" w:rsidP="0031595D">
      <w:pPr>
        <w:jc w:val="both"/>
        <w:rPr>
          <w:rFonts w:ascii="Arial" w:hAnsi="Arial" w:cs="Arial"/>
        </w:rPr>
      </w:pPr>
    </w:p>
    <w:p w:rsidR="00CD2C80" w:rsidRPr="0031595D" w:rsidRDefault="001C028F" w:rsidP="0031595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lang w:val="es-ES"/>
        </w:rPr>
      </w:pPr>
      <w:r w:rsidRPr="0031595D">
        <w:rPr>
          <w:rFonts w:ascii="Arial" w:hAnsi="Arial" w:cs="Arial"/>
          <w:bCs/>
          <w:lang w:val="es-ES"/>
        </w:rPr>
        <w:t>En esta primera parte s</w:t>
      </w:r>
      <w:r w:rsidR="00CD2C80" w:rsidRPr="0031595D">
        <w:rPr>
          <w:rFonts w:ascii="Arial" w:hAnsi="Arial" w:cs="Arial"/>
          <w:bCs/>
          <w:lang w:val="es-ES"/>
        </w:rPr>
        <w:t xml:space="preserve">e han manifestado primeros consensos sobre la preferencia por un gobierno colegial para la federación, </w:t>
      </w:r>
      <w:r w:rsidR="0031595D">
        <w:rPr>
          <w:rFonts w:ascii="Arial" w:hAnsi="Arial" w:cs="Arial"/>
          <w:bCs/>
          <w:lang w:val="es-ES"/>
        </w:rPr>
        <w:t xml:space="preserve">o </w:t>
      </w:r>
      <w:r w:rsidR="00CD2C80" w:rsidRPr="0031595D">
        <w:rPr>
          <w:rFonts w:ascii="Arial" w:hAnsi="Arial" w:cs="Arial"/>
          <w:bCs/>
          <w:lang w:val="es-ES"/>
        </w:rPr>
        <w:t xml:space="preserve">la participación de los laicos en todos los niveles de gobierno con voto consultivo. Necesitarán de mayor profundización consensos aún incipientes sobre temas como el tipo de federación que se constituirá, o el modo de gobierno de la misma. </w:t>
      </w:r>
      <w:r w:rsidRPr="0031595D">
        <w:rPr>
          <w:rFonts w:ascii="Arial" w:hAnsi="Arial" w:cs="Arial"/>
          <w:bCs/>
          <w:lang w:val="es-ES"/>
        </w:rPr>
        <w:t xml:space="preserve">El principal tema pendiente de acuerdo es la asignación de las obras: si </w:t>
      </w:r>
      <w:r w:rsidR="00CD2C80" w:rsidRPr="0031595D">
        <w:rPr>
          <w:rFonts w:ascii="Arial" w:hAnsi="Arial" w:cs="Arial"/>
          <w:bCs/>
          <w:lang w:val="es-ES"/>
        </w:rPr>
        <w:t xml:space="preserve">habrán de estar bajo el gobierno de la futura federación, bajo el gobierno de las ramas, u organizadas según otro criterio. </w:t>
      </w:r>
    </w:p>
    <w:p w:rsidR="00FD40F1" w:rsidRPr="0031595D" w:rsidRDefault="00FD40F1" w:rsidP="0031595D">
      <w:pPr>
        <w:jc w:val="both"/>
        <w:rPr>
          <w:rFonts w:ascii="Arial" w:hAnsi="Arial" w:cs="Arial"/>
        </w:rPr>
      </w:pPr>
    </w:p>
    <w:p w:rsidR="001C7413" w:rsidRPr="0031595D" w:rsidRDefault="0031595D" w:rsidP="0031595D">
      <w:pPr>
        <w:jc w:val="both"/>
        <w:rPr>
          <w:rFonts w:ascii="Arial" w:hAnsi="Arial" w:cs="Arial"/>
          <w:b/>
        </w:rPr>
      </w:pPr>
      <w:r w:rsidRPr="0031595D">
        <w:rPr>
          <w:rFonts w:ascii="Arial" w:hAnsi="Arial" w:cs="Arial"/>
          <w:b/>
        </w:rPr>
        <w:t>19 de</w:t>
      </w:r>
      <w:r w:rsidR="00C2543F" w:rsidRPr="0031595D">
        <w:rPr>
          <w:rFonts w:ascii="Arial" w:hAnsi="Arial" w:cs="Arial"/>
          <w:b/>
        </w:rPr>
        <w:t xml:space="preserve"> abril de 2018</w:t>
      </w:r>
      <w:r>
        <w:rPr>
          <w:rFonts w:ascii="Arial" w:hAnsi="Arial" w:cs="Arial"/>
          <w:b/>
        </w:rPr>
        <w:t xml:space="preserve">.- </w:t>
      </w:r>
      <w:r w:rsidR="00B30303" w:rsidRPr="0031595D">
        <w:rPr>
          <w:rFonts w:ascii="Arial" w:hAnsi="Arial" w:cs="Arial"/>
          <w:b/>
        </w:rPr>
        <w:t>La primera parte de la Asamblea General</w:t>
      </w:r>
      <w:r w:rsidR="00BB0468" w:rsidRPr="0031595D">
        <w:rPr>
          <w:rFonts w:ascii="Arial" w:hAnsi="Arial" w:cs="Arial"/>
          <w:b/>
        </w:rPr>
        <w:t xml:space="preserve"> Extrao</w:t>
      </w:r>
      <w:r w:rsidR="00B30303" w:rsidRPr="0031595D">
        <w:rPr>
          <w:rFonts w:ascii="Arial" w:hAnsi="Arial" w:cs="Arial"/>
          <w:b/>
        </w:rPr>
        <w:t xml:space="preserve">rdinaria del </w:t>
      </w:r>
      <w:r w:rsidR="004856CA" w:rsidRPr="0031595D">
        <w:rPr>
          <w:rFonts w:ascii="Arial" w:hAnsi="Arial" w:cs="Arial"/>
          <w:b/>
        </w:rPr>
        <w:t>Regnum</w:t>
      </w:r>
      <w:r w:rsidR="00B30303" w:rsidRPr="0031595D">
        <w:rPr>
          <w:rFonts w:ascii="Arial" w:hAnsi="Arial" w:cs="Arial"/>
          <w:b/>
        </w:rPr>
        <w:t xml:space="preserve"> Christi </w:t>
      </w:r>
      <w:r w:rsidR="00FC452B" w:rsidRPr="0031595D">
        <w:rPr>
          <w:rFonts w:ascii="Arial" w:hAnsi="Arial" w:cs="Arial"/>
          <w:b/>
        </w:rPr>
        <w:t>ha concluido</w:t>
      </w:r>
      <w:r w:rsidR="00B30303" w:rsidRPr="0031595D">
        <w:rPr>
          <w:rFonts w:ascii="Arial" w:hAnsi="Arial" w:cs="Arial"/>
          <w:b/>
        </w:rPr>
        <w:t xml:space="preserve"> en Roma. </w:t>
      </w:r>
      <w:r w:rsidR="00DB6726" w:rsidRPr="0031595D">
        <w:rPr>
          <w:rFonts w:ascii="Arial" w:hAnsi="Arial" w:cs="Arial"/>
          <w:b/>
        </w:rPr>
        <w:t>El objetivo de esta primera parte, de naturaleza consultiva, fue expresar el parecer sobre el Borrador de</w:t>
      </w:r>
      <w:r>
        <w:rPr>
          <w:rFonts w:ascii="Arial" w:hAnsi="Arial" w:cs="Arial"/>
          <w:b/>
        </w:rPr>
        <w:t>l</w:t>
      </w:r>
      <w:r w:rsidR="00DB6726" w:rsidRPr="0031595D">
        <w:rPr>
          <w:rFonts w:ascii="Arial" w:hAnsi="Arial" w:cs="Arial"/>
          <w:b/>
        </w:rPr>
        <w:t xml:space="preserve"> Estatuto</w:t>
      </w:r>
      <w:r>
        <w:rPr>
          <w:rFonts w:ascii="Arial" w:hAnsi="Arial" w:cs="Arial"/>
          <w:b/>
        </w:rPr>
        <w:t xml:space="preserve"> General</w:t>
      </w:r>
      <w:r w:rsidR="00DB6726" w:rsidRPr="0031595D">
        <w:rPr>
          <w:rFonts w:ascii="Arial" w:hAnsi="Arial" w:cs="Arial"/>
          <w:b/>
        </w:rPr>
        <w:t>, y sobre la propuesta de configuración canónica para el Regnum Christi</w:t>
      </w:r>
      <w:r w:rsidR="005A3116" w:rsidRPr="0031595D">
        <w:rPr>
          <w:rFonts w:ascii="Arial" w:hAnsi="Arial" w:cs="Arial"/>
          <w:b/>
        </w:rPr>
        <w:t xml:space="preserve">. Hasta el próximo mes de noviembre, momento en que tendrá lugar la segunda parte de la Asamblea, el </w:t>
      </w:r>
      <w:r>
        <w:rPr>
          <w:rFonts w:ascii="Arial" w:hAnsi="Arial" w:cs="Arial"/>
          <w:b/>
        </w:rPr>
        <w:t>C</w:t>
      </w:r>
      <w:r w:rsidR="005A3116" w:rsidRPr="0031595D">
        <w:rPr>
          <w:rFonts w:ascii="Arial" w:hAnsi="Arial" w:cs="Arial"/>
          <w:b/>
        </w:rPr>
        <w:t xml:space="preserve">omité </w:t>
      </w:r>
      <w:r>
        <w:rPr>
          <w:rFonts w:ascii="Arial" w:hAnsi="Arial" w:cs="Arial"/>
          <w:b/>
        </w:rPr>
        <w:t>G</w:t>
      </w:r>
      <w:r w:rsidR="005A3116" w:rsidRPr="0031595D">
        <w:rPr>
          <w:rFonts w:ascii="Arial" w:hAnsi="Arial" w:cs="Arial"/>
          <w:b/>
        </w:rPr>
        <w:t xml:space="preserve">eneral elaborará una nueva redacción para aquellos capítulos del </w:t>
      </w:r>
      <w:r>
        <w:rPr>
          <w:rFonts w:ascii="Arial" w:hAnsi="Arial" w:cs="Arial"/>
          <w:b/>
        </w:rPr>
        <w:t>B</w:t>
      </w:r>
      <w:r w:rsidR="005A3116" w:rsidRPr="0031595D">
        <w:rPr>
          <w:rFonts w:ascii="Arial" w:hAnsi="Arial" w:cs="Arial"/>
          <w:b/>
        </w:rPr>
        <w:t>orrador de</w:t>
      </w:r>
      <w:r>
        <w:rPr>
          <w:rFonts w:ascii="Arial" w:hAnsi="Arial" w:cs="Arial"/>
          <w:b/>
        </w:rPr>
        <w:t>l</w:t>
      </w:r>
      <w:r w:rsidR="005A3116" w:rsidRPr="0031595D">
        <w:rPr>
          <w:rFonts w:ascii="Arial" w:hAnsi="Arial" w:cs="Arial"/>
          <w:b/>
        </w:rPr>
        <w:t xml:space="preserve"> Estatuto que han de ser modificados conforme a las consideraciones y discernimiento logrado en esta primera parte de la Asamblea.</w:t>
      </w:r>
    </w:p>
    <w:p w:rsidR="00FD40F1" w:rsidRPr="0031595D" w:rsidRDefault="00FD40F1" w:rsidP="0031595D">
      <w:pPr>
        <w:pStyle w:val="Prrafodelista"/>
        <w:ind w:left="284"/>
        <w:jc w:val="both"/>
        <w:rPr>
          <w:rFonts w:ascii="Arial" w:hAnsi="Arial" w:cs="Arial"/>
          <w:lang w:val="es-ES"/>
        </w:rPr>
      </w:pPr>
    </w:p>
    <w:p w:rsidR="00DB6726" w:rsidRPr="0031595D" w:rsidRDefault="00DB6726" w:rsidP="005A3116">
      <w:pPr>
        <w:tabs>
          <w:tab w:val="left" w:pos="7937"/>
        </w:tabs>
        <w:jc w:val="both"/>
        <w:rPr>
          <w:rFonts w:ascii="Arial" w:hAnsi="Arial" w:cs="Arial"/>
          <w:b/>
          <w:bCs/>
        </w:rPr>
      </w:pPr>
      <w:r w:rsidRPr="0031595D">
        <w:rPr>
          <w:rFonts w:ascii="Arial" w:hAnsi="Arial" w:cs="Arial"/>
          <w:bCs/>
        </w:rPr>
        <w:t xml:space="preserve">Como resultado del </w:t>
      </w:r>
      <w:r w:rsidR="005A3116" w:rsidRPr="0031595D">
        <w:rPr>
          <w:rFonts w:ascii="Arial" w:hAnsi="Arial" w:cs="Arial"/>
          <w:bCs/>
        </w:rPr>
        <w:t>proceso</w:t>
      </w:r>
      <w:r w:rsidRPr="0031595D">
        <w:rPr>
          <w:rFonts w:ascii="Arial" w:hAnsi="Arial" w:cs="Arial"/>
          <w:bCs/>
        </w:rPr>
        <w:t xml:space="preserve"> realizado durante estos 9 días por los 91 </w:t>
      </w:r>
      <w:r w:rsidR="00B30303" w:rsidRPr="0031595D">
        <w:rPr>
          <w:rFonts w:ascii="Arial" w:hAnsi="Arial" w:cs="Arial"/>
          <w:bCs/>
        </w:rPr>
        <w:t xml:space="preserve">representantes de todas las ramas del </w:t>
      </w:r>
      <w:r w:rsidR="00C27407" w:rsidRPr="0031595D">
        <w:rPr>
          <w:rFonts w:ascii="Arial" w:hAnsi="Arial" w:cs="Arial"/>
          <w:bCs/>
        </w:rPr>
        <w:t>M</w:t>
      </w:r>
      <w:r w:rsidR="00B30303" w:rsidRPr="0031595D">
        <w:rPr>
          <w:rFonts w:ascii="Arial" w:hAnsi="Arial" w:cs="Arial"/>
          <w:bCs/>
        </w:rPr>
        <w:t xml:space="preserve">ovimiento </w:t>
      </w:r>
      <w:r w:rsidR="00DA0570" w:rsidRPr="0031595D">
        <w:rPr>
          <w:rFonts w:ascii="Arial" w:hAnsi="Arial" w:cs="Arial"/>
          <w:bCs/>
        </w:rPr>
        <w:t>(</w:t>
      </w:r>
      <w:r w:rsidR="00B30303" w:rsidRPr="0031595D">
        <w:rPr>
          <w:rFonts w:ascii="Arial" w:hAnsi="Arial" w:cs="Arial"/>
          <w:bCs/>
        </w:rPr>
        <w:t>legionarios, consagradas, laicos consagrados y seglares</w:t>
      </w:r>
      <w:r w:rsidR="00DA0570" w:rsidRPr="0031595D">
        <w:rPr>
          <w:rFonts w:ascii="Arial" w:hAnsi="Arial" w:cs="Arial"/>
          <w:bCs/>
        </w:rPr>
        <w:t>)</w:t>
      </w:r>
      <w:r w:rsidRPr="0031595D">
        <w:rPr>
          <w:rFonts w:ascii="Arial" w:hAnsi="Arial" w:cs="Arial"/>
          <w:bCs/>
        </w:rPr>
        <w:t xml:space="preserve">se ha </w:t>
      </w:r>
      <w:r w:rsidR="00B30303" w:rsidRPr="0031595D">
        <w:rPr>
          <w:rFonts w:ascii="Arial" w:hAnsi="Arial" w:cs="Arial"/>
          <w:bCs/>
        </w:rPr>
        <w:t xml:space="preserve">confirmado la fuerte convergencia </w:t>
      </w:r>
      <w:r w:rsidR="005A3116" w:rsidRPr="0031595D">
        <w:rPr>
          <w:rFonts w:ascii="Arial" w:hAnsi="Arial" w:cs="Arial"/>
          <w:bCs/>
        </w:rPr>
        <w:t xml:space="preserve">de todas las ramas </w:t>
      </w:r>
      <w:r w:rsidR="00B30303" w:rsidRPr="0031595D">
        <w:rPr>
          <w:rFonts w:ascii="Arial" w:hAnsi="Arial" w:cs="Arial"/>
          <w:bCs/>
        </w:rPr>
        <w:t xml:space="preserve">respecto de gran parte de los asuntos </w:t>
      </w:r>
      <w:r w:rsidRPr="0031595D">
        <w:rPr>
          <w:rFonts w:ascii="Arial" w:hAnsi="Arial" w:cs="Arial"/>
          <w:bCs/>
        </w:rPr>
        <w:t>que están sobre la mesa</w:t>
      </w:r>
      <w:r w:rsidR="005A3116" w:rsidRPr="0031595D">
        <w:rPr>
          <w:rFonts w:ascii="Arial" w:hAnsi="Arial" w:cs="Arial"/>
          <w:b/>
          <w:bCs/>
        </w:rPr>
        <w:t xml:space="preserve">, </w:t>
      </w:r>
      <w:r w:rsidR="005A3116" w:rsidRPr="0031595D">
        <w:rPr>
          <w:rFonts w:ascii="Arial" w:hAnsi="Arial" w:cs="Arial"/>
          <w:bCs/>
        </w:rPr>
        <w:t xml:space="preserve">han surgido primeros </w:t>
      </w:r>
      <w:r w:rsidRPr="0031595D">
        <w:rPr>
          <w:rFonts w:ascii="Arial" w:hAnsi="Arial" w:cs="Arial"/>
          <w:bCs/>
        </w:rPr>
        <w:t xml:space="preserve">consensos </w:t>
      </w:r>
      <w:r w:rsidR="005A3116" w:rsidRPr="0031595D">
        <w:rPr>
          <w:rFonts w:ascii="Arial" w:hAnsi="Arial" w:cs="Arial"/>
          <w:bCs/>
        </w:rPr>
        <w:t xml:space="preserve">que </w:t>
      </w:r>
      <w:r w:rsidR="005A3116" w:rsidRPr="0031595D">
        <w:rPr>
          <w:rFonts w:ascii="Arial" w:hAnsi="Arial" w:cs="Arial"/>
          <w:bCs/>
        </w:rPr>
        <w:lastRenderedPageBreak/>
        <w:t>aún habrán d</w:t>
      </w:r>
      <w:r w:rsidR="00FD40F1" w:rsidRPr="0031595D">
        <w:rPr>
          <w:rFonts w:ascii="Arial" w:hAnsi="Arial" w:cs="Arial"/>
          <w:bCs/>
        </w:rPr>
        <w:t>e madur</w:t>
      </w:r>
      <w:r w:rsidR="005A3116" w:rsidRPr="0031595D">
        <w:rPr>
          <w:rFonts w:ascii="Arial" w:hAnsi="Arial" w:cs="Arial"/>
          <w:bCs/>
        </w:rPr>
        <w:t xml:space="preserve">ar, </w:t>
      </w:r>
      <w:r w:rsidRPr="0031595D">
        <w:rPr>
          <w:rFonts w:ascii="Arial" w:hAnsi="Arial" w:cs="Arial"/>
          <w:bCs/>
        </w:rPr>
        <w:t xml:space="preserve">y </w:t>
      </w:r>
      <w:r w:rsidR="005A3116" w:rsidRPr="0031595D">
        <w:rPr>
          <w:rFonts w:ascii="Arial" w:hAnsi="Arial" w:cs="Arial"/>
          <w:bCs/>
        </w:rPr>
        <w:t xml:space="preserve">se han individuado los </w:t>
      </w:r>
      <w:r w:rsidRPr="0031595D">
        <w:rPr>
          <w:rFonts w:ascii="Arial" w:hAnsi="Arial" w:cs="Arial"/>
          <w:bCs/>
        </w:rPr>
        <w:t>temas pendientes</w:t>
      </w:r>
      <w:r w:rsidR="005A3116" w:rsidRPr="0031595D">
        <w:rPr>
          <w:rFonts w:ascii="Arial" w:hAnsi="Arial" w:cs="Arial"/>
          <w:bCs/>
        </w:rPr>
        <w:t xml:space="preserve"> de acuerdo.</w:t>
      </w:r>
      <w:r w:rsidR="00C2523B" w:rsidRPr="0031595D">
        <w:rPr>
          <w:rFonts w:ascii="Arial" w:hAnsi="Arial" w:cs="Arial"/>
          <w:bCs/>
        </w:rPr>
        <w:t xml:space="preserve"> Es la primera vez en la historia del Regnum Christi en la que </w:t>
      </w:r>
      <w:r w:rsidR="00CD2C80" w:rsidRPr="0031595D">
        <w:rPr>
          <w:rFonts w:ascii="Arial" w:hAnsi="Arial" w:cs="Arial"/>
          <w:bCs/>
        </w:rPr>
        <w:t>miembros de todas las ramasse reúnen para discernir</w:t>
      </w:r>
      <w:r w:rsidR="002D3C29" w:rsidRPr="0031595D">
        <w:rPr>
          <w:rFonts w:ascii="Arial" w:hAnsi="Arial" w:cs="Arial"/>
          <w:bCs/>
        </w:rPr>
        <w:t xml:space="preserve"> juntos sobre las cuestiones que les afectan a todos.</w:t>
      </w:r>
    </w:p>
    <w:p w:rsidR="005A3116" w:rsidRPr="0031595D" w:rsidRDefault="005A3116" w:rsidP="00FC452B">
      <w:pPr>
        <w:tabs>
          <w:tab w:val="left" w:pos="7937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31595D">
        <w:rPr>
          <w:rFonts w:ascii="Arial" w:hAnsi="Arial" w:cs="Arial"/>
          <w:b/>
          <w:bCs/>
        </w:rPr>
        <w:t>Convergencias</w:t>
      </w:r>
    </w:p>
    <w:p w:rsidR="00F400A3" w:rsidRPr="0031595D" w:rsidRDefault="00F400A3" w:rsidP="00550391">
      <w:pPr>
        <w:tabs>
          <w:tab w:val="left" w:pos="7937"/>
        </w:tabs>
        <w:jc w:val="both"/>
        <w:rPr>
          <w:rFonts w:ascii="Arial" w:hAnsi="Arial" w:cs="Arial"/>
          <w:bCs/>
        </w:rPr>
      </w:pPr>
      <w:r w:rsidRPr="0031595D">
        <w:rPr>
          <w:rFonts w:ascii="Arial" w:hAnsi="Arial" w:cs="Arial"/>
          <w:bCs/>
        </w:rPr>
        <w:t xml:space="preserve">En </w:t>
      </w:r>
      <w:r w:rsidR="0031595D">
        <w:rPr>
          <w:rFonts w:ascii="Arial" w:hAnsi="Arial" w:cs="Arial"/>
          <w:bCs/>
        </w:rPr>
        <w:t xml:space="preserve">el </w:t>
      </w:r>
      <w:r w:rsidR="00C34E55">
        <w:rPr>
          <w:rFonts w:ascii="Arial" w:hAnsi="Arial" w:cs="Arial"/>
          <w:bCs/>
        </w:rPr>
        <w:t>Mensaje de la Asamblea General E</w:t>
      </w:r>
      <w:r w:rsidR="00550391" w:rsidRPr="00550391">
        <w:rPr>
          <w:rFonts w:ascii="Arial" w:hAnsi="Arial" w:cs="Arial"/>
          <w:bCs/>
        </w:rPr>
        <w:t xml:space="preserve">xtraordinaria a los miembros del Regnum Christial término de la primera </w:t>
      </w:r>
      <w:r w:rsidR="00550391">
        <w:rPr>
          <w:rFonts w:ascii="Arial" w:hAnsi="Arial" w:cs="Arial"/>
          <w:bCs/>
        </w:rPr>
        <w:t>parte</w:t>
      </w:r>
      <w:r w:rsidRPr="0031595D">
        <w:rPr>
          <w:rFonts w:ascii="Arial" w:hAnsi="Arial" w:cs="Arial"/>
          <w:bCs/>
        </w:rPr>
        <w:t>, hecha pública</w:t>
      </w:r>
      <w:r w:rsidR="00665A71" w:rsidRPr="0031595D">
        <w:rPr>
          <w:rFonts w:ascii="Arial" w:hAnsi="Arial" w:cs="Arial"/>
          <w:bCs/>
        </w:rPr>
        <w:t xml:space="preserve"> en el siguiente </w:t>
      </w:r>
      <w:hyperlink r:id="rId8" w:history="1">
        <w:r w:rsidR="00665A71" w:rsidRPr="0031595D">
          <w:rPr>
            <w:rStyle w:val="Hipervnculo"/>
            <w:rFonts w:ascii="Arial" w:hAnsi="Arial" w:cs="Arial"/>
            <w:bCs/>
          </w:rPr>
          <w:t>enlace</w:t>
        </w:r>
      </w:hyperlink>
      <w:r w:rsidRPr="0031595D">
        <w:rPr>
          <w:rFonts w:ascii="Arial" w:hAnsi="Arial" w:cs="Arial"/>
          <w:bCs/>
        </w:rPr>
        <w:t xml:space="preserve">, </w:t>
      </w:r>
      <w:r w:rsidR="005A3116" w:rsidRPr="0031595D">
        <w:rPr>
          <w:rFonts w:ascii="Arial" w:hAnsi="Arial" w:cs="Arial"/>
          <w:bCs/>
        </w:rPr>
        <w:t xml:space="preserve">los delegados </w:t>
      </w:r>
      <w:r w:rsidRPr="0031595D">
        <w:rPr>
          <w:rFonts w:ascii="Arial" w:hAnsi="Arial" w:cs="Arial"/>
          <w:bCs/>
        </w:rPr>
        <w:t>afirman</w:t>
      </w:r>
      <w:r w:rsidR="00FC452B" w:rsidRPr="0031595D">
        <w:rPr>
          <w:rFonts w:ascii="Arial" w:hAnsi="Arial" w:cs="Arial"/>
          <w:bCs/>
        </w:rPr>
        <w:t xml:space="preserve"> la existencia de un carisma y misión común, </w:t>
      </w:r>
      <w:r w:rsidR="001C7413" w:rsidRPr="0031595D">
        <w:rPr>
          <w:rFonts w:ascii="Arial" w:hAnsi="Arial" w:cs="Arial"/>
          <w:bCs/>
        </w:rPr>
        <w:t xml:space="preserve">la corresponsabilidad de todos los miembros en la custodia </w:t>
      </w:r>
      <w:r w:rsidR="00DA0570" w:rsidRPr="0031595D">
        <w:rPr>
          <w:rFonts w:ascii="Arial" w:hAnsi="Arial" w:cs="Arial"/>
          <w:bCs/>
        </w:rPr>
        <w:t>del carisma</w:t>
      </w:r>
      <w:r w:rsidR="001C7413" w:rsidRPr="0031595D">
        <w:rPr>
          <w:rFonts w:ascii="Arial" w:hAnsi="Arial" w:cs="Arial"/>
          <w:bCs/>
        </w:rPr>
        <w:t xml:space="preserve">, </w:t>
      </w:r>
      <w:r w:rsidR="00C80149" w:rsidRPr="0031595D">
        <w:rPr>
          <w:rFonts w:ascii="Arial" w:hAnsi="Arial" w:cs="Arial"/>
          <w:bCs/>
        </w:rPr>
        <w:t>la pertenencia de la Legión</w:t>
      </w:r>
      <w:r w:rsidR="00FD40F1" w:rsidRPr="0031595D">
        <w:rPr>
          <w:rFonts w:ascii="Arial" w:hAnsi="Arial" w:cs="Arial"/>
          <w:bCs/>
        </w:rPr>
        <w:t xml:space="preserve"> de Cristo</w:t>
      </w:r>
      <w:r w:rsidR="00C80149" w:rsidRPr="0031595D">
        <w:rPr>
          <w:rFonts w:ascii="Arial" w:hAnsi="Arial" w:cs="Arial"/>
          <w:bCs/>
        </w:rPr>
        <w:t xml:space="preserve"> al </w:t>
      </w:r>
      <w:r w:rsidR="001C7413" w:rsidRPr="0031595D">
        <w:rPr>
          <w:rFonts w:ascii="Arial" w:hAnsi="Arial" w:cs="Arial"/>
          <w:bCs/>
        </w:rPr>
        <w:t>RegnumChristi</w:t>
      </w:r>
      <w:r w:rsidR="00C80149" w:rsidRPr="0031595D">
        <w:rPr>
          <w:rFonts w:ascii="Arial" w:hAnsi="Arial" w:cs="Arial"/>
          <w:bCs/>
        </w:rPr>
        <w:t xml:space="preserve"> de forma inseparable,</w:t>
      </w:r>
      <w:r w:rsidR="00AB4715" w:rsidRPr="0031595D">
        <w:rPr>
          <w:rFonts w:ascii="Arial" w:hAnsi="Arial" w:cs="Arial"/>
          <w:bCs/>
        </w:rPr>
        <w:t xml:space="preserve"> el reconocimiento de la identidad de </w:t>
      </w:r>
      <w:r w:rsidR="00FD40F1" w:rsidRPr="0031595D">
        <w:rPr>
          <w:rFonts w:ascii="Arial" w:hAnsi="Arial" w:cs="Arial"/>
          <w:bCs/>
        </w:rPr>
        <w:t>cada una de las v</w:t>
      </w:r>
      <w:r w:rsidR="00AB4715" w:rsidRPr="0031595D">
        <w:rPr>
          <w:rFonts w:ascii="Arial" w:hAnsi="Arial" w:cs="Arial"/>
          <w:bCs/>
        </w:rPr>
        <w:t>ocaciones, de la autonomía de las ramas</w:t>
      </w:r>
      <w:r w:rsidR="001C7413" w:rsidRPr="0031595D">
        <w:rPr>
          <w:rFonts w:ascii="Arial" w:hAnsi="Arial" w:cs="Arial"/>
          <w:bCs/>
        </w:rPr>
        <w:t xml:space="preserve"> consagradas</w:t>
      </w:r>
      <w:r w:rsidR="00AB4715" w:rsidRPr="0031595D">
        <w:rPr>
          <w:rFonts w:ascii="Arial" w:hAnsi="Arial" w:cs="Arial"/>
          <w:bCs/>
        </w:rPr>
        <w:t xml:space="preserve">, </w:t>
      </w:r>
      <w:r w:rsidR="00FD40F1" w:rsidRPr="0031595D">
        <w:rPr>
          <w:rFonts w:ascii="Arial" w:hAnsi="Arial" w:cs="Arial"/>
          <w:bCs/>
        </w:rPr>
        <w:t>y</w:t>
      </w:r>
      <w:r w:rsidR="00AB4715" w:rsidRPr="0031595D">
        <w:rPr>
          <w:rFonts w:ascii="Arial" w:hAnsi="Arial" w:cs="Arial"/>
          <w:bCs/>
        </w:rPr>
        <w:t xml:space="preserve"> la aceptación de</w:t>
      </w:r>
      <w:r w:rsidR="00FC452B" w:rsidRPr="0031595D">
        <w:rPr>
          <w:rFonts w:ascii="Arial" w:hAnsi="Arial" w:cs="Arial"/>
          <w:bCs/>
        </w:rPr>
        <w:t xml:space="preserve">la federación como </w:t>
      </w:r>
      <w:r w:rsidR="004856CA" w:rsidRPr="0031595D">
        <w:rPr>
          <w:rFonts w:ascii="Arial" w:hAnsi="Arial" w:cs="Arial"/>
          <w:bCs/>
        </w:rPr>
        <w:t>configuración jurídica</w:t>
      </w:r>
      <w:r w:rsidR="00FC452B" w:rsidRPr="0031595D">
        <w:rPr>
          <w:rFonts w:ascii="Arial" w:hAnsi="Arial" w:cs="Arial"/>
          <w:bCs/>
        </w:rPr>
        <w:t xml:space="preserve"> más adecuada</w:t>
      </w:r>
      <w:r w:rsidR="001C7413" w:rsidRPr="0031595D">
        <w:rPr>
          <w:rFonts w:ascii="Arial" w:hAnsi="Arial" w:cs="Arial"/>
          <w:bCs/>
        </w:rPr>
        <w:t xml:space="preserve"> en el momento actual</w:t>
      </w:r>
      <w:r w:rsidR="00B30303" w:rsidRPr="0031595D">
        <w:rPr>
          <w:rFonts w:ascii="Arial" w:hAnsi="Arial" w:cs="Arial"/>
          <w:bCs/>
        </w:rPr>
        <w:t xml:space="preserve">. </w:t>
      </w:r>
    </w:p>
    <w:p w:rsidR="005A3116" w:rsidRPr="0031595D" w:rsidRDefault="005A3116" w:rsidP="001C7413">
      <w:pPr>
        <w:tabs>
          <w:tab w:val="left" w:pos="7937"/>
        </w:tabs>
        <w:jc w:val="both"/>
        <w:rPr>
          <w:rFonts w:ascii="Arial" w:hAnsi="Arial" w:cs="Arial"/>
          <w:b/>
          <w:bCs/>
        </w:rPr>
      </w:pPr>
      <w:r w:rsidRPr="0031595D">
        <w:rPr>
          <w:rFonts w:ascii="Arial" w:hAnsi="Arial" w:cs="Arial"/>
          <w:b/>
          <w:bCs/>
        </w:rPr>
        <w:t>Nuevos consensos, y temas abiertos</w:t>
      </w:r>
    </w:p>
    <w:p w:rsidR="00C34E55" w:rsidRDefault="005A3116" w:rsidP="00C34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1595D">
        <w:rPr>
          <w:rFonts w:ascii="Arial" w:hAnsi="Arial" w:cs="Arial"/>
          <w:bCs/>
        </w:rPr>
        <w:t xml:space="preserve">Durante la primera parte de la Asamblea </w:t>
      </w:r>
      <w:r w:rsidR="0031595D">
        <w:rPr>
          <w:rFonts w:ascii="Arial" w:hAnsi="Arial" w:cs="Arial"/>
          <w:bCs/>
        </w:rPr>
        <w:t>G</w:t>
      </w:r>
      <w:r w:rsidR="00C34E55">
        <w:rPr>
          <w:rFonts w:ascii="Arial" w:hAnsi="Arial" w:cs="Arial"/>
          <w:bCs/>
        </w:rPr>
        <w:t>eneral E</w:t>
      </w:r>
      <w:r w:rsidR="00FD40F1" w:rsidRPr="0031595D">
        <w:rPr>
          <w:rFonts w:ascii="Arial" w:hAnsi="Arial" w:cs="Arial"/>
          <w:bCs/>
        </w:rPr>
        <w:t xml:space="preserve">xtraordinaria </w:t>
      </w:r>
      <w:r w:rsidR="00C34E55">
        <w:rPr>
          <w:rFonts w:ascii="Arial" w:hAnsi="Arial" w:cs="Arial"/>
          <w:bCs/>
        </w:rPr>
        <w:t xml:space="preserve">del Regnum Christi </w:t>
      </w:r>
      <w:r w:rsidR="00FC452B" w:rsidRPr="0031595D">
        <w:rPr>
          <w:rFonts w:ascii="Arial" w:hAnsi="Arial" w:cs="Arial"/>
          <w:bCs/>
        </w:rPr>
        <w:t>se</w:t>
      </w:r>
      <w:r w:rsidR="00B30303" w:rsidRPr="0031595D">
        <w:rPr>
          <w:rFonts w:ascii="Arial" w:hAnsi="Arial" w:cs="Arial"/>
          <w:bCs/>
        </w:rPr>
        <w:t xml:space="preserve"> han </w:t>
      </w:r>
      <w:r w:rsidRPr="0031595D">
        <w:rPr>
          <w:rFonts w:ascii="Arial" w:hAnsi="Arial" w:cs="Arial"/>
          <w:bCs/>
        </w:rPr>
        <w:t xml:space="preserve">manifestado </w:t>
      </w:r>
      <w:r w:rsidR="00B30303" w:rsidRPr="0031595D">
        <w:rPr>
          <w:rFonts w:ascii="Arial" w:hAnsi="Arial" w:cs="Arial"/>
          <w:bCs/>
        </w:rPr>
        <w:t>primeros consensos</w:t>
      </w:r>
      <w:r w:rsidR="00FD40F1" w:rsidRPr="0031595D">
        <w:rPr>
          <w:rFonts w:ascii="Arial" w:hAnsi="Arial" w:cs="Arial"/>
          <w:bCs/>
        </w:rPr>
        <w:t xml:space="preserve"> por parte de todas las ramas</w:t>
      </w:r>
      <w:r w:rsidR="00FC452B" w:rsidRPr="0031595D">
        <w:rPr>
          <w:rFonts w:ascii="Arial" w:hAnsi="Arial" w:cs="Arial"/>
          <w:bCs/>
        </w:rPr>
        <w:t xml:space="preserve"> respecto de algunostemas</w:t>
      </w:r>
      <w:r w:rsidRPr="0031595D">
        <w:rPr>
          <w:rFonts w:ascii="Arial" w:hAnsi="Arial" w:cs="Arial"/>
          <w:bCs/>
        </w:rPr>
        <w:t xml:space="preserve"> nuevos</w:t>
      </w:r>
      <w:r w:rsidR="00FC452B" w:rsidRPr="0031595D">
        <w:rPr>
          <w:rFonts w:ascii="Arial" w:hAnsi="Arial" w:cs="Arial"/>
          <w:bCs/>
        </w:rPr>
        <w:t xml:space="preserve">, como </w:t>
      </w:r>
      <w:r w:rsidR="00DA0570" w:rsidRPr="0031595D">
        <w:rPr>
          <w:rFonts w:ascii="Arial" w:hAnsi="Arial" w:cs="Arial"/>
          <w:bCs/>
        </w:rPr>
        <w:t xml:space="preserve">la preferencia por un gobierno colegial para la federación, o </w:t>
      </w:r>
      <w:r w:rsidR="00FC452B" w:rsidRPr="0031595D">
        <w:rPr>
          <w:rFonts w:ascii="Arial" w:hAnsi="Arial" w:cs="Arial"/>
          <w:bCs/>
        </w:rPr>
        <w:t xml:space="preserve">la participación de los laicos en todos los niveles </w:t>
      </w:r>
      <w:r w:rsidR="00DA0570" w:rsidRPr="0031595D">
        <w:rPr>
          <w:rFonts w:ascii="Arial" w:hAnsi="Arial" w:cs="Arial"/>
          <w:bCs/>
        </w:rPr>
        <w:t>de gobierno con voto consultivo</w:t>
      </w:r>
      <w:r w:rsidR="00C34E55">
        <w:rPr>
          <w:rFonts w:ascii="Arial" w:hAnsi="Arial" w:cs="Arial"/>
          <w:bCs/>
        </w:rPr>
        <w:t>, que logro un consenso casi unánime</w:t>
      </w:r>
      <w:r w:rsidR="005A5BAA" w:rsidRPr="0031595D">
        <w:rPr>
          <w:rFonts w:ascii="Arial" w:hAnsi="Arial" w:cs="Arial"/>
          <w:bCs/>
        </w:rPr>
        <w:t>.</w:t>
      </w:r>
      <w:r w:rsidR="00C34E55">
        <w:rPr>
          <w:rFonts w:ascii="Arial" w:hAnsi="Arial" w:cs="Arial"/>
          <w:bCs/>
        </w:rPr>
        <w:t xml:space="preserve"> También se aprobó el reglamento de los laicos </w:t>
      </w:r>
      <w:r w:rsidR="00C34E55" w:rsidRPr="00C34E55">
        <w:rPr>
          <w:rFonts w:ascii="Arial" w:hAnsi="Arial" w:cs="Arial"/>
          <w:bCs/>
        </w:rPr>
        <w:t>por unanimidad, en vista de la ratificación final en votación conjunta de</w:t>
      </w:r>
      <w:r w:rsidR="00C34E55">
        <w:rPr>
          <w:rFonts w:ascii="Arial" w:hAnsi="Arial" w:cs="Arial"/>
          <w:bCs/>
        </w:rPr>
        <w:t xml:space="preserve"> toda la Asamblea en la segunda </w:t>
      </w:r>
      <w:r w:rsidR="00C34E55" w:rsidRPr="00C34E55">
        <w:rPr>
          <w:rFonts w:ascii="Arial" w:hAnsi="Arial" w:cs="Arial"/>
          <w:bCs/>
        </w:rPr>
        <w:t>sesión a finales del 2018.</w:t>
      </w:r>
    </w:p>
    <w:p w:rsidR="00C34E55" w:rsidRDefault="00C34E55" w:rsidP="00C34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34E55" w:rsidRPr="00C34E55" w:rsidRDefault="00C34E55" w:rsidP="00C34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Sobre la presidencia de la federación, se ha propuesto que </w:t>
      </w:r>
      <w:r w:rsidRPr="00C34E55">
        <w:rPr>
          <w:rFonts w:ascii="Arial" w:hAnsi="Arial" w:cs="Arial"/>
          <w:bCs/>
        </w:rPr>
        <w:t xml:space="preserve">el presidente de la Presidencia General sea, por oficio, eldirector general de la Legión de Cristo. </w:t>
      </w:r>
      <w:r>
        <w:rPr>
          <w:rFonts w:ascii="Arial" w:hAnsi="Arial" w:cs="Arial"/>
          <w:bCs/>
        </w:rPr>
        <w:t>N</w:t>
      </w:r>
      <w:r w:rsidRPr="00C34E55">
        <w:rPr>
          <w:rFonts w:ascii="Arial" w:hAnsi="Arial" w:cs="Arial"/>
          <w:bCs/>
        </w:rPr>
        <w:t>o hay un consenso claro respecto a quien debepresidir la Presidencia Territorial; si sería por oficio el director territorial de la Legióno si podría ser el director territorial de cualquiera de las ramas consagrada</w:t>
      </w:r>
      <w:r>
        <w:rPr>
          <w:rFonts w:ascii="Arial" w:hAnsi="Arial" w:cs="Arial"/>
          <w:bCs/>
        </w:rPr>
        <w:t>s.</w:t>
      </w:r>
    </w:p>
    <w:p w:rsidR="00C34E55" w:rsidRPr="0031595D" w:rsidRDefault="00C34E55" w:rsidP="00C34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C7413" w:rsidRPr="0031595D" w:rsidRDefault="00FC452B" w:rsidP="001C7413">
      <w:pPr>
        <w:tabs>
          <w:tab w:val="left" w:pos="7937"/>
        </w:tabs>
        <w:jc w:val="both"/>
        <w:rPr>
          <w:rFonts w:ascii="Arial" w:hAnsi="Arial" w:cs="Arial"/>
          <w:bCs/>
        </w:rPr>
      </w:pPr>
      <w:r w:rsidRPr="0031595D">
        <w:rPr>
          <w:rFonts w:ascii="Arial" w:hAnsi="Arial" w:cs="Arial"/>
          <w:bCs/>
        </w:rPr>
        <w:t>Algun</w:t>
      </w:r>
      <w:r w:rsidR="00F91CC3" w:rsidRPr="0031595D">
        <w:rPr>
          <w:rFonts w:ascii="Arial" w:hAnsi="Arial" w:cs="Arial"/>
          <w:bCs/>
        </w:rPr>
        <w:t xml:space="preserve">os de estos </w:t>
      </w:r>
      <w:r w:rsidR="00DA0570" w:rsidRPr="0031595D">
        <w:rPr>
          <w:rFonts w:ascii="Arial" w:hAnsi="Arial" w:cs="Arial"/>
          <w:bCs/>
        </w:rPr>
        <w:t>primeros consensos</w:t>
      </w:r>
      <w:r w:rsidR="00B30303" w:rsidRPr="0031595D">
        <w:rPr>
          <w:rFonts w:ascii="Arial" w:hAnsi="Arial" w:cs="Arial"/>
          <w:bCs/>
        </w:rPr>
        <w:t xml:space="preserve"> necesitarán de una mayor profundización y comprensión</w:t>
      </w:r>
      <w:r w:rsidR="008062B8" w:rsidRPr="0031595D">
        <w:rPr>
          <w:rFonts w:ascii="Arial" w:hAnsi="Arial" w:cs="Arial"/>
          <w:bCs/>
        </w:rPr>
        <w:t xml:space="preserve">, como el </w:t>
      </w:r>
      <w:r w:rsidR="00FD3E75" w:rsidRPr="0031595D">
        <w:rPr>
          <w:rFonts w:ascii="Arial" w:hAnsi="Arial" w:cs="Arial"/>
          <w:bCs/>
        </w:rPr>
        <w:t xml:space="preserve">tipo de federación </w:t>
      </w:r>
      <w:r w:rsidR="00DB6726" w:rsidRPr="0031595D">
        <w:rPr>
          <w:rFonts w:ascii="Arial" w:hAnsi="Arial" w:cs="Arial"/>
          <w:bCs/>
        </w:rPr>
        <w:t xml:space="preserve">que se constituirá, </w:t>
      </w:r>
      <w:r w:rsidR="00FD3E75" w:rsidRPr="0031595D">
        <w:rPr>
          <w:rFonts w:ascii="Arial" w:hAnsi="Arial" w:cs="Arial"/>
          <w:bCs/>
        </w:rPr>
        <w:t xml:space="preserve">y su </w:t>
      </w:r>
      <w:r w:rsidR="008062B8" w:rsidRPr="0031595D">
        <w:rPr>
          <w:rFonts w:ascii="Arial" w:hAnsi="Arial" w:cs="Arial"/>
          <w:bCs/>
        </w:rPr>
        <w:t>modo de gobierno</w:t>
      </w:r>
      <w:r w:rsidR="00B30303" w:rsidRPr="0031595D">
        <w:rPr>
          <w:rFonts w:ascii="Arial" w:hAnsi="Arial" w:cs="Arial"/>
          <w:bCs/>
        </w:rPr>
        <w:t xml:space="preserve">. </w:t>
      </w:r>
      <w:r w:rsidR="00F91CC3" w:rsidRPr="0031595D">
        <w:rPr>
          <w:rFonts w:ascii="Arial" w:hAnsi="Arial" w:cs="Arial"/>
          <w:bCs/>
        </w:rPr>
        <w:t xml:space="preserve">Además, </w:t>
      </w:r>
      <w:r w:rsidR="00C34E55">
        <w:rPr>
          <w:rFonts w:ascii="Arial" w:hAnsi="Arial" w:cs="Arial"/>
          <w:bCs/>
        </w:rPr>
        <w:t xml:space="preserve">durante </w:t>
      </w:r>
      <w:r w:rsidR="00B30303" w:rsidRPr="0031595D">
        <w:rPr>
          <w:rFonts w:ascii="Arial" w:hAnsi="Arial" w:cs="Arial"/>
          <w:bCs/>
        </w:rPr>
        <w:t>los próximos meses habrá</w:t>
      </w:r>
      <w:r w:rsidRPr="0031595D">
        <w:rPr>
          <w:rFonts w:ascii="Arial" w:hAnsi="Arial" w:cs="Arial"/>
          <w:bCs/>
        </w:rPr>
        <w:t>n</w:t>
      </w:r>
      <w:r w:rsidR="00B30303" w:rsidRPr="0031595D">
        <w:rPr>
          <w:rFonts w:ascii="Arial" w:hAnsi="Arial" w:cs="Arial"/>
          <w:bCs/>
        </w:rPr>
        <w:t xml:space="preserve"> de trabajarse los </w:t>
      </w:r>
      <w:r w:rsidR="001C7413" w:rsidRPr="0031595D">
        <w:rPr>
          <w:rFonts w:ascii="Arial" w:hAnsi="Arial" w:cs="Arial"/>
          <w:bCs/>
        </w:rPr>
        <w:t>temasen los que aún no hay acuerdo</w:t>
      </w:r>
      <w:r w:rsidRPr="0031595D">
        <w:rPr>
          <w:rFonts w:ascii="Arial" w:hAnsi="Arial" w:cs="Arial"/>
          <w:bCs/>
        </w:rPr>
        <w:t xml:space="preserve"> y que precisan mayor estudio, especialmente lo concerniente a la asignación de las obras:</w:t>
      </w:r>
      <w:r w:rsidR="00F91CC3" w:rsidRPr="0031595D">
        <w:rPr>
          <w:rFonts w:ascii="Arial" w:hAnsi="Arial" w:cs="Arial"/>
          <w:bCs/>
        </w:rPr>
        <w:t xml:space="preserve"> esto es</w:t>
      </w:r>
      <w:r w:rsidR="001C7413" w:rsidRPr="0031595D">
        <w:rPr>
          <w:rFonts w:ascii="Arial" w:hAnsi="Arial" w:cs="Arial"/>
          <w:bCs/>
        </w:rPr>
        <w:t>,</w:t>
      </w:r>
      <w:r w:rsidRPr="0031595D">
        <w:rPr>
          <w:rFonts w:ascii="Arial" w:hAnsi="Arial" w:cs="Arial"/>
          <w:bCs/>
        </w:rPr>
        <w:t xml:space="preserve"> si </w:t>
      </w:r>
      <w:r w:rsidR="00F91CC3" w:rsidRPr="0031595D">
        <w:rPr>
          <w:rFonts w:ascii="Arial" w:hAnsi="Arial" w:cs="Arial"/>
          <w:bCs/>
        </w:rPr>
        <w:t xml:space="preserve">en el futuro </w:t>
      </w:r>
      <w:r w:rsidR="00DA0570" w:rsidRPr="0031595D">
        <w:rPr>
          <w:rFonts w:ascii="Arial" w:hAnsi="Arial" w:cs="Arial"/>
          <w:bCs/>
        </w:rPr>
        <w:t>las obras</w:t>
      </w:r>
      <w:r w:rsidR="00DB6726" w:rsidRPr="0031595D">
        <w:rPr>
          <w:rFonts w:ascii="Arial" w:hAnsi="Arial" w:cs="Arial"/>
          <w:bCs/>
        </w:rPr>
        <w:t xml:space="preserve"> del Regnum Christi</w:t>
      </w:r>
      <w:r w:rsidR="00F91CC3" w:rsidRPr="0031595D">
        <w:rPr>
          <w:rFonts w:ascii="Arial" w:hAnsi="Arial" w:cs="Arial"/>
          <w:bCs/>
        </w:rPr>
        <w:t>habrán</w:t>
      </w:r>
      <w:r w:rsidRPr="0031595D">
        <w:rPr>
          <w:rFonts w:ascii="Arial" w:hAnsi="Arial" w:cs="Arial"/>
          <w:bCs/>
        </w:rPr>
        <w:t xml:space="preserve"> de estar bajo el gobierno de la </w:t>
      </w:r>
      <w:r w:rsidR="001C7413" w:rsidRPr="0031595D">
        <w:rPr>
          <w:rFonts w:ascii="Arial" w:hAnsi="Arial" w:cs="Arial"/>
          <w:bCs/>
        </w:rPr>
        <w:t xml:space="preserve">futura </w:t>
      </w:r>
      <w:r w:rsidRPr="0031595D">
        <w:rPr>
          <w:rFonts w:ascii="Arial" w:hAnsi="Arial" w:cs="Arial"/>
          <w:bCs/>
        </w:rPr>
        <w:t>federación, baj</w:t>
      </w:r>
      <w:r w:rsidR="00F91CC3" w:rsidRPr="0031595D">
        <w:rPr>
          <w:rFonts w:ascii="Arial" w:hAnsi="Arial" w:cs="Arial"/>
          <w:bCs/>
        </w:rPr>
        <w:t xml:space="preserve">o el gobierno de las </w:t>
      </w:r>
      <w:r w:rsidR="00963E8B" w:rsidRPr="0031595D">
        <w:rPr>
          <w:rFonts w:ascii="Arial" w:hAnsi="Arial" w:cs="Arial"/>
          <w:bCs/>
        </w:rPr>
        <w:t xml:space="preserve">diferentes </w:t>
      </w:r>
      <w:r w:rsidR="00F91CC3" w:rsidRPr="0031595D">
        <w:rPr>
          <w:rFonts w:ascii="Arial" w:hAnsi="Arial" w:cs="Arial"/>
          <w:bCs/>
        </w:rPr>
        <w:t>ramas</w:t>
      </w:r>
      <w:r w:rsidR="001C7413" w:rsidRPr="0031595D">
        <w:rPr>
          <w:rFonts w:ascii="Arial" w:hAnsi="Arial" w:cs="Arial"/>
          <w:bCs/>
        </w:rPr>
        <w:t>,</w:t>
      </w:r>
      <w:r w:rsidR="00F91CC3" w:rsidRPr="0031595D">
        <w:rPr>
          <w:rFonts w:ascii="Arial" w:hAnsi="Arial" w:cs="Arial"/>
          <w:bCs/>
        </w:rPr>
        <w:t xml:space="preserve"> u organizadas según otro criterio</w:t>
      </w:r>
      <w:r w:rsidRPr="0031595D">
        <w:rPr>
          <w:rFonts w:ascii="Arial" w:hAnsi="Arial" w:cs="Arial"/>
          <w:bCs/>
        </w:rPr>
        <w:t xml:space="preserve">.La Asamblea ha </w:t>
      </w:r>
      <w:r w:rsidR="00963E8B" w:rsidRPr="0031595D">
        <w:rPr>
          <w:rFonts w:ascii="Arial" w:hAnsi="Arial" w:cs="Arial"/>
          <w:bCs/>
        </w:rPr>
        <w:t>propuesto</w:t>
      </w:r>
      <w:r w:rsidRPr="0031595D">
        <w:rPr>
          <w:rFonts w:ascii="Arial" w:hAnsi="Arial" w:cs="Arial"/>
          <w:bCs/>
        </w:rPr>
        <w:t xml:space="preserve"> que se estudien los escenarios resultantes de las diferentes opciones.</w:t>
      </w:r>
    </w:p>
    <w:p w:rsidR="00DA0570" w:rsidRPr="0031595D" w:rsidRDefault="00885CEE" w:rsidP="001C7413">
      <w:pPr>
        <w:tabs>
          <w:tab w:val="left" w:pos="7937"/>
        </w:tabs>
        <w:jc w:val="both"/>
        <w:rPr>
          <w:rFonts w:ascii="Arial" w:hAnsi="Arial" w:cs="Arial"/>
          <w:b/>
          <w:bCs/>
        </w:rPr>
      </w:pPr>
      <w:r w:rsidRPr="0031595D">
        <w:rPr>
          <w:rFonts w:ascii="Arial" w:hAnsi="Arial" w:cs="Arial"/>
          <w:b/>
          <w:bCs/>
        </w:rPr>
        <w:t>Un camino de reconciliación</w:t>
      </w:r>
    </w:p>
    <w:p w:rsidR="00885CEE" w:rsidRPr="0031595D" w:rsidRDefault="00885CEE" w:rsidP="0031595D">
      <w:pPr>
        <w:pStyle w:val="Ttulo3"/>
        <w:jc w:val="both"/>
        <w:rPr>
          <w:rFonts w:ascii="Arial" w:hAnsi="Arial" w:cs="Arial"/>
          <w:bCs/>
        </w:rPr>
      </w:pPr>
      <w:r w:rsidRPr="0031595D">
        <w:rPr>
          <w:rFonts w:ascii="Arial" w:eastAsiaTheme="minorHAnsi" w:hAnsi="Arial" w:cs="Arial"/>
          <w:bCs/>
          <w:color w:val="auto"/>
          <w:sz w:val="22"/>
          <w:szCs w:val="22"/>
        </w:rPr>
        <w:lastRenderedPageBreak/>
        <w:t xml:space="preserve">Los delegados expresaron en diversos momentos </w:t>
      </w:r>
      <w:r w:rsidR="0020182D" w:rsidRPr="0031595D">
        <w:rPr>
          <w:rFonts w:ascii="Arial" w:eastAsiaTheme="minorHAnsi" w:hAnsi="Arial" w:cs="Arial"/>
          <w:bCs/>
          <w:color w:val="auto"/>
          <w:sz w:val="22"/>
          <w:szCs w:val="22"/>
        </w:rPr>
        <w:t xml:space="preserve">un profundo anhelo por avanzar en un </w:t>
      </w:r>
      <w:r w:rsidRPr="0031595D">
        <w:rPr>
          <w:rFonts w:ascii="Arial" w:eastAsiaTheme="minorHAnsi" w:hAnsi="Arial" w:cs="Arial"/>
          <w:bCs/>
          <w:color w:val="auto"/>
          <w:sz w:val="22"/>
          <w:szCs w:val="22"/>
        </w:rPr>
        <w:t xml:space="preserve">camino de reconciliación </w:t>
      </w:r>
      <w:r w:rsidR="0020182D" w:rsidRPr="0031595D">
        <w:rPr>
          <w:rFonts w:ascii="Arial" w:eastAsiaTheme="minorHAnsi" w:hAnsi="Arial" w:cs="Arial"/>
          <w:bCs/>
          <w:color w:val="auto"/>
          <w:sz w:val="22"/>
          <w:szCs w:val="22"/>
        </w:rPr>
        <w:t xml:space="preserve">personal e institucional </w:t>
      </w:r>
      <w:r w:rsidRPr="0031595D">
        <w:rPr>
          <w:rFonts w:ascii="Arial" w:eastAsiaTheme="minorHAnsi" w:hAnsi="Arial" w:cs="Arial"/>
          <w:bCs/>
          <w:color w:val="auto"/>
          <w:sz w:val="22"/>
          <w:szCs w:val="22"/>
        </w:rPr>
        <w:t>con las personas que han sido dañadas</w:t>
      </w:r>
      <w:r w:rsidR="0020182D" w:rsidRPr="0031595D">
        <w:rPr>
          <w:rFonts w:ascii="Arial" w:eastAsiaTheme="minorHAnsi" w:hAnsi="Arial" w:cs="Arial"/>
          <w:bCs/>
          <w:color w:val="auto"/>
          <w:sz w:val="22"/>
          <w:szCs w:val="22"/>
        </w:rPr>
        <w:t xml:space="preserve"> o heridas</w:t>
      </w:r>
      <w:r w:rsidR="00963E8B" w:rsidRPr="0031595D">
        <w:rPr>
          <w:rFonts w:ascii="Arial" w:eastAsiaTheme="minorHAnsi" w:hAnsi="Arial" w:cs="Arial"/>
          <w:bCs/>
          <w:color w:val="auto"/>
          <w:sz w:val="22"/>
          <w:szCs w:val="22"/>
        </w:rPr>
        <w:t>por el Regnum Christi</w:t>
      </w:r>
      <w:r w:rsidRPr="0031595D">
        <w:rPr>
          <w:rFonts w:ascii="Arial" w:eastAsiaTheme="minorHAnsi" w:hAnsi="Arial" w:cs="Arial"/>
          <w:bCs/>
          <w:color w:val="auto"/>
          <w:sz w:val="22"/>
          <w:szCs w:val="22"/>
        </w:rPr>
        <w:t xml:space="preserve"> y sus miembros</w:t>
      </w:r>
      <w:r w:rsidR="00DB6726" w:rsidRPr="0031595D">
        <w:rPr>
          <w:rFonts w:ascii="Arial" w:eastAsiaTheme="minorHAnsi" w:hAnsi="Arial" w:cs="Arial"/>
          <w:bCs/>
          <w:color w:val="auto"/>
          <w:sz w:val="22"/>
          <w:szCs w:val="22"/>
        </w:rPr>
        <w:t xml:space="preserve"> a lo largo de su historia</w:t>
      </w:r>
      <w:r w:rsidR="00550391">
        <w:rPr>
          <w:rFonts w:ascii="Arial" w:eastAsiaTheme="minorHAnsi" w:hAnsi="Arial" w:cs="Arial"/>
          <w:bCs/>
          <w:color w:val="auto"/>
          <w:sz w:val="22"/>
          <w:szCs w:val="22"/>
        </w:rPr>
        <w:t>,</w:t>
      </w:r>
      <w:r w:rsidR="00963E8B" w:rsidRPr="0031595D">
        <w:rPr>
          <w:rFonts w:ascii="Arial" w:eastAsiaTheme="minorHAnsi" w:hAnsi="Arial" w:cs="Arial"/>
          <w:bCs/>
          <w:color w:val="auto"/>
          <w:sz w:val="22"/>
          <w:szCs w:val="22"/>
        </w:rPr>
        <w:t xml:space="preserve"> así como </w:t>
      </w:r>
      <w:r w:rsidR="00DB6726" w:rsidRPr="0031595D">
        <w:rPr>
          <w:rFonts w:ascii="Arial" w:eastAsiaTheme="minorHAnsi" w:hAnsi="Arial" w:cs="Arial"/>
          <w:bCs/>
          <w:color w:val="auto"/>
          <w:sz w:val="22"/>
          <w:szCs w:val="22"/>
        </w:rPr>
        <w:t xml:space="preserve">un camino de reconciliación interna. </w:t>
      </w:r>
      <w:r w:rsidR="0020182D" w:rsidRPr="0031595D">
        <w:rPr>
          <w:rFonts w:ascii="Arial" w:eastAsiaTheme="minorHAnsi" w:hAnsi="Arial" w:cs="Arial"/>
          <w:bCs/>
          <w:color w:val="auto"/>
          <w:sz w:val="22"/>
          <w:szCs w:val="22"/>
        </w:rPr>
        <w:t>Aprobaron</w:t>
      </w:r>
      <w:r w:rsidRPr="0031595D">
        <w:rPr>
          <w:rFonts w:ascii="Arial" w:eastAsiaTheme="minorHAnsi" w:hAnsi="Arial" w:cs="Arial"/>
          <w:bCs/>
          <w:color w:val="auto"/>
          <w:sz w:val="22"/>
          <w:szCs w:val="22"/>
        </w:rPr>
        <w:t xml:space="preserve"> un </w:t>
      </w:r>
      <w:hyperlink r:id="rId9" w:history="1">
        <w:r w:rsidRPr="0031595D">
          <w:rPr>
            <w:rStyle w:val="Hipervnculo"/>
            <w:rFonts w:ascii="Arial" w:eastAsiaTheme="minorHAnsi" w:hAnsi="Arial" w:cs="Arial"/>
            <w:bCs/>
            <w:sz w:val="22"/>
            <w:szCs w:val="22"/>
          </w:rPr>
          <w:t>documento inicial</w:t>
        </w:r>
      </w:hyperlink>
      <w:r w:rsidR="0020182D" w:rsidRPr="0031595D">
        <w:rPr>
          <w:rFonts w:ascii="Arial" w:eastAsiaTheme="minorHAnsi" w:hAnsi="Arial" w:cs="Arial"/>
          <w:bCs/>
          <w:color w:val="auto"/>
          <w:sz w:val="22"/>
          <w:szCs w:val="22"/>
        </w:rPr>
        <w:t>para compartir</w:t>
      </w:r>
      <w:r w:rsidRPr="0031595D">
        <w:rPr>
          <w:rFonts w:ascii="Arial" w:eastAsiaTheme="minorHAnsi" w:hAnsi="Arial" w:cs="Arial"/>
          <w:bCs/>
          <w:color w:val="auto"/>
          <w:sz w:val="22"/>
          <w:szCs w:val="22"/>
        </w:rPr>
        <w:t xml:space="preserve"> unas primeras reflexiones</w:t>
      </w:r>
      <w:r w:rsidR="0020182D" w:rsidRPr="0031595D">
        <w:rPr>
          <w:rFonts w:ascii="Arial" w:eastAsiaTheme="minorHAnsi" w:hAnsi="Arial" w:cs="Arial"/>
          <w:bCs/>
          <w:color w:val="auto"/>
          <w:sz w:val="22"/>
          <w:szCs w:val="22"/>
        </w:rPr>
        <w:t>.</w:t>
      </w:r>
    </w:p>
    <w:p w:rsidR="00C2543F" w:rsidRPr="0031595D" w:rsidRDefault="004A521A" w:rsidP="001C7413">
      <w:pPr>
        <w:tabs>
          <w:tab w:val="left" w:pos="7937"/>
        </w:tabs>
        <w:jc w:val="both"/>
        <w:rPr>
          <w:rFonts w:ascii="Arial" w:hAnsi="Arial" w:cs="Arial"/>
          <w:b/>
          <w:bCs/>
        </w:rPr>
      </w:pPr>
      <w:r w:rsidRPr="0031595D">
        <w:rPr>
          <w:rFonts w:ascii="Arial" w:hAnsi="Arial" w:cs="Arial"/>
          <w:b/>
          <w:bCs/>
        </w:rPr>
        <w:tab/>
      </w:r>
    </w:p>
    <w:p w:rsidR="00C2543F" w:rsidRPr="0031595D" w:rsidRDefault="00C2543F" w:rsidP="00C2543F">
      <w:pPr>
        <w:tabs>
          <w:tab w:val="left" w:pos="7937"/>
        </w:tabs>
        <w:jc w:val="both"/>
        <w:rPr>
          <w:rFonts w:ascii="Arial" w:hAnsi="Arial" w:cs="Arial"/>
          <w:b/>
          <w:bCs/>
          <w:lang w:eastAsia="es-ES"/>
        </w:rPr>
      </w:pPr>
      <w:r w:rsidRPr="0031595D">
        <w:rPr>
          <w:rFonts w:ascii="Arial" w:eastAsia="Times New Roman" w:hAnsi="Arial" w:cs="Arial"/>
          <w:b/>
          <w:bCs/>
          <w:lang w:eastAsia="es-ES"/>
        </w:rPr>
        <w:t>Perfil de la Asamblea General</w:t>
      </w:r>
    </w:p>
    <w:p w:rsidR="00C2543F" w:rsidRPr="0031595D" w:rsidRDefault="00550391" w:rsidP="00C2543F">
      <w:pPr>
        <w:tabs>
          <w:tab w:val="left" w:pos="793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Asamblea G</w:t>
      </w:r>
      <w:r w:rsidR="00C2543F" w:rsidRPr="0031595D">
        <w:rPr>
          <w:rFonts w:ascii="Arial" w:eastAsia="Arial" w:hAnsi="Arial" w:cs="Arial"/>
        </w:rPr>
        <w:t xml:space="preserve">eneral está conformada por 91 </w:t>
      </w:r>
      <w:hyperlink r:id="rId10" w:history="1">
        <w:r w:rsidR="00C2543F" w:rsidRPr="0031595D">
          <w:rPr>
            <w:rStyle w:val="Hipervnculo"/>
            <w:rFonts w:ascii="Arial" w:eastAsia="Arial" w:hAnsi="Arial" w:cs="Arial"/>
          </w:rPr>
          <w:t>delegados</w:t>
        </w:r>
      </w:hyperlink>
      <w:r w:rsidR="00C2543F" w:rsidRPr="0031595D">
        <w:rPr>
          <w:rFonts w:ascii="Arial" w:eastAsia="Arial" w:hAnsi="Arial" w:cs="Arial"/>
        </w:rPr>
        <w:t xml:space="preserve"> que residen en 14 países: Alemania, Argentina, Austria, Brasil, Canadá, Chile, Italia, México, El Salvador, España, Estados Unidos, Filipinas, Francia y Venezuela. 37 legionarios (40%) (16 por oficio, 21 por elección); 30 seglares (32%) (1 por oficio, 29 por elección), (13 mujeres, 17 hombres);18 consagradas (19%) (6 por oficio, 12 por elección); y 6 laicos consagrados (6,5%) (los 6, por oficio). </w:t>
      </w:r>
    </w:p>
    <w:p w:rsidR="00C2543F" w:rsidRPr="0031595D" w:rsidRDefault="00C2543F" w:rsidP="00C2543F">
      <w:pPr>
        <w:tabs>
          <w:tab w:val="left" w:pos="7937"/>
        </w:tabs>
        <w:jc w:val="both"/>
        <w:rPr>
          <w:rFonts w:ascii="Arial" w:eastAsia="Arial" w:hAnsi="Arial" w:cs="Arial"/>
        </w:rPr>
      </w:pPr>
      <w:r w:rsidRPr="0031595D">
        <w:rPr>
          <w:rFonts w:ascii="Arial" w:eastAsia="Arial" w:hAnsi="Arial" w:cs="Arial"/>
        </w:rPr>
        <w:t>En total, 29 de los delegados (el 31%) participan por oficio y 62 (el 69%) han sido elegidos por los miembros de sus propias ramas.</w:t>
      </w:r>
    </w:p>
    <w:p w:rsidR="00C2543F" w:rsidRPr="0031595D" w:rsidRDefault="00C2543F" w:rsidP="00C2543F">
      <w:pPr>
        <w:tabs>
          <w:tab w:val="left" w:pos="7937"/>
        </w:tabs>
        <w:jc w:val="both"/>
        <w:rPr>
          <w:rFonts w:ascii="Arial" w:eastAsia="Times New Roman" w:hAnsi="Arial" w:cs="Arial"/>
          <w:lang w:eastAsia="es-ES"/>
        </w:rPr>
      </w:pPr>
    </w:p>
    <w:p w:rsidR="00C2543F" w:rsidRPr="0031595D" w:rsidRDefault="00C2543F" w:rsidP="00C2543F">
      <w:pPr>
        <w:tabs>
          <w:tab w:val="left" w:pos="7937"/>
        </w:tabs>
        <w:jc w:val="both"/>
        <w:rPr>
          <w:rFonts w:ascii="Arial" w:eastAsia="Times New Roman" w:hAnsi="Arial" w:cs="Arial"/>
          <w:b/>
          <w:lang w:eastAsia="es-ES"/>
        </w:rPr>
      </w:pPr>
      <w:r w:rsidRPr="0031595D">
        <w:rPr>
          <w:rFonts w:ascii="Arial" w:eastAsia="Times New Roman" w:hAnsi="Arial" w:cs="Arial"/>
          <w:b/>
          <w:lang w:eastAsia="es-ES"/>
        </w:rPr>
        <w:t>Recursos</w:t>
      </w:r>
    </w:p>
    <w:p w:rsidR="006F371D" w:rsidRPr="00550391" w:rsidRDefault="004E73C5" w:rsidP="00C2543F">
      <w:pPr>
        <w:pStyle w:val="Prrafodelista"/>
        <w:numPr>
          <w:ilvl w:val="0"/>
          <w:numId w:val="2"/>
        </w:numPr>
        <w:tabs>
          <w:tab w:val="left" w:pos="7937"/>
        </w:tabs>
        <w:jc w:val="both"/>
        <w:rPr>
          <w:rStyle w:val="Hipervnculo"/>
          <w:rFonts w:ascii="Arial" w:eastAsia="Arial" w:hAnsi="Arial" w:cs="Arial"/>
          <w:color w:val="auto"/>
          <w:sz w:val="22"/>
          <w:szCs w:val="22"/>
          <w:u w:val="none"/>
          <w:lang w:val="es-ES"/>
        </w:rPr>
      </w:pPr>
      <w:hyperlink r:id="rId11" w:history="1">
        <w:r w:rsidR="006F371D" w:rsidRPr="00550391">
          <w:rPr>
            <w:rStyle w:val="Hipervnculo"/>
            <w:rFonts w:ascii="Arial" w:eastAsia="Arial" w:hAnsi="Arial" w:cs="Arial"/>
            <w:sz w:val="22"/>
            <w:szCs w:val="22"/>
            <w:lang w:val="es-ES"/>
          </w:rPr>
          <w:t>Enlace</w:t>
        </w:r>
      </w:hyperlink>
      <w:r w:rsidR="006F371D" w:rsidRPr="00550391">
        <w:rPr>
          <w:rFonts w:ascii="Arial" w:eastAsia="Arial" w:hAnsi="Arial" w:cs="Arial"/>
          <w:sz w:val="22"/>
          <w:szCs w:val="22"/>
          <w:lang w:val="es-ES"/>
        </w:rPr>
        <w:t xml:space="preserve"> a</w:t>
      </w:r>
      <w:r w:rsidR="00550391">
        <w:rPr>
          <w:rFonts w:ascii="Arial" w:eastAsia="Arial" w:hAnsi="Arial" w:cs="Arial"/>
          <w:sz w:val="22"/>
          <w:szCs w:val="22"/>
          <w:lang w:val="es-ES"/>
        </w:rPr>
        <w:t>l</w:t>
      </w:r>
      <w:r w:rsidR="00550391">
        <w:rPr>
          <w:rFonts w:ascii="Arial" w:hAnsi="Arial" w:cs="Arial"/>
          <w:sz w:val="22"/>
          <w:szCs w:val="22"/>
          <w:lang w:val="es-ES"/>
        </w:rPr>
        <w:t>Mensaje de la Asamblea General e</w:t>
      </w:r>
      <w:r w:rsidR="00550391" w:rsidRPr="00550391">
        <w:rPr>
          <w:rFonts w:ascii="Arial" w:hAnsi="Arial" w:cs="Arial"/>
          <w:sz w:val="22"/>
          <w:szCs w:val="22"/>
          <w:lang w:val="es-ES"/>
        </w:rPr>
        <w:t>xtraordinaria de 2018 a los miembros del Regnum Christi al término de la primera parte.</w:t>
      </w:r>
    </w:p>
    <w:p w:rsidR="00C2543F" w:rsidRPr="00550391" w:rsidRDefault="00C2543F" w:rsidP="00C2543F">
      <w:pPr>
        <w:pStyle w:val="Prrafodelista"/>
        <w:numPr>
          <w:ilvl w:val="0"/>
          <w:numId w:val="2"/>
        </w:numPr>
        <w:tabs>
          <w:tab w:val="left" w:pos="7937"/>
        </w:tabs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550391">
        <w:rPr>
          <w:rFonts w:ascii="Arial" w:eastAsia="Arial" w:hAnsi="Arial" w:cs="Arial"/>
          <w:sz w:val="22"/>
          <w:szCs w:val="22"/>
          <w:lang w:val="es-ES"/>
        </w:rPr>
        <w:t xml:space="preserve">Galería de fotos en este </w:t>
      </w:r>
      <w:hyperlink r:id="rId12" w:history="1">
        <w:r w:rsidRPr="00550391">
          <w:rPr>
            <w:rStyle w:val="Hipervnculo"/>
            <w:rFonts w:ascii="Arial" w:eastAsia="Arial" w:hAnsi="Arial" w:cs="Arial"/>
            <w:sz w:val="22"/>
            <w:szCs w:val="22"/>
            <w:lang w:val="es-ES"/>
          </w:rPr>
          <w:t>link</w:t>
        </w:r>
      </w:hyperlink>
      <w:r w:rsidR="00550391">
        <w:rPr>
          <w:rStyle w:val="Hipervnculo"/>
          <w:rFonts w:ascii="Arial" w:eastAsia="Arial" w:hAnsi="Arial" w:cs="Arial"/>
          <w:sz w:val="22"/>
          <w:szCs w:val="22"/>
          <w:lang w:val="es-ES"/>
        </w:rPr>
        <w:t>.</w:t>
      </w:r>
    </w:p>
    <w:p w:rsidR="00C2543F" w:rsidRPr="00550391" w:rsidRDefault="00C2543F" w:rsidP="00C2543F">
      <w:pPr>
        <w:pStyle w:val="Prrafodelista"/>
        <w:numPr>
          <w:ilvl w:val="0"/>
          <w:numId w:val="2"/>
        </w:numPr>
        <w:tabs>
          <w:tab w:val="left" w:pos="7937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550391">
        <w:rPr>
          <w:rFonts w:ascii="Arial" w:eastAsia="Arial" w:hAnsi="Arial" w:cs="Arial"/>
          <w:sz w:val="22"/>
          <w:szCs w:val="22"/>
          <w:lang w:val="es-ES"/>
        </w:rPr>
        <w:t xml:space="preserve">Para más información se puede consultar la página web </w:t>
      </w:r>
      <w:hyperlink r:id="rId13" w:history="1">
        <w:r w:rsidRPr="00550391">
          <w:rPr>
            <w:rStyle w:val="Hipervnculo"/>
            <w:rFonts w:ascii="Arial" w:eastAsia="Arial" w:hAnsi="Arial" w:cs="Arial"/>
            <w:sz w:val="22"/>
            <w:szCs w:val="22"/>
            <w:lang w:val="es-ES"/>
          </w:rPr>
          <w:t>www.rcstatutes.org</w:t>
        </w:r>
      </w:hyperlink>
    </w:p>
    <w:p w:rsidR="00C2543F" w:rsidRPr="00550391" w:rsidRDefault="00C2543F" w:rsidP="00C2543F">
      <w:pPr>
        <w:pStyle w:val="Prrafodelista"/>
        <w:numPr>
          <w:ilvl w:val="0"/>
          <w:numId w:val="2"/>
        </w:numPr>
        <w:tabs>
          <w:tab w:val="left" w:pos="7937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550391">
        <w:rPr>
          <w:rFonts w:ascii="Arial" w:eastAsia="Arial" w:hAnsi="Arial" w:cs="Arial"/>
          <w:sz w:val="22"/>
          <w:szCs w:val="22"/>
          <w:lang w:val="es-ES"/>
        </w:rPr>
        <w:t>La comunicación de la prim</w:t>
      </w:r>
      <w:r w:rsidR="00550391">
        <w:rPr>
          <w:rFonts w:ascii="Arial" w:eastAsia="Arial" w:hAnsi="Arial" w:cs="Arial"/>
          <w:sz w:val="22"/>
          <w:szCs w:val="22"/>
          <w:lang w:val="es-ES"/>
        </w:rPr>
        <w:t>era parte del Capítulo General e</w:t>
      </w:r>
      <w:r w:rsidRPr="00550391">
        <w:rPr>
          <w:rFonts w:ascii="Arial" w:eastAsia="Arial" w:hAnsi="Arial" w:cs="Arial"/>
          <w:sz w:val="22"/>
          <w:szCs w:val="22"/>
          <w:lang w:val="es-ES"/>
        </w:rPr>
        <w:t xml:space="preserve">xtraordinario </w:t>
      </w:r>
      <w:r w:rsidR="00550391">
        <w:rPr>
          <w:rFonts w:ascii="Arial" w:eastAsia="Arial" w:hAnsi="Arial" w:cs="Arial"/>
          <w:sz w:val="22"/>
          <w:szCs w:val="22"/>
          <w:lang w:val="es-ES"/>
        </w:rPr>
        <w:t xml:space="preserve">de la Legión de Cristo </w:t>
      </w:r>
      <w:r w:rsidRPr="00550391">
        <w:rPr>
          <w:rFonts w:ascii="Arial" w:eastAsia="Arial" w:hAnsi="Arial" w:cs="Arial"/>
          <w:sz w:val="22"/>
          <w:szCs w:val="22"/>
          <w:lang w:val="es-ES"/>
        </w:rPr>
        <w:t xml:space="preserve">se encuentra en </w:t>
      </w:r>
      <w:hyperlink r:id="rId14" w:history="1">
        <w:r w:rsidRPr="00BF36A2">
          <w:rPr>
            <w:rStyle w:val="Hipervnculo"/>
            <w:rFonts w:ascii="Arial" w:hAnsi="Arial" w:cs="Arial"/>
            <w:sz w:val="22"/>
            <w:szCs w:val="22"/>
            <w:lang w:val="es-ES"/>
          </w:rPr>
          <w:t>este enlace</w:t>
        </w:r>
      </w:hyperlink>
      <w:r w:rsidRPr="00550391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C2543F" w:rsidRPr="00550391" w:rsidRDefault="00C2543F" w:rsidP="00C2543F">
      <w:pPr>
        <w:pStyle w:val="Prrafodelista"/>
        <w:numPr>
          <w:ilvl w:val="0"/>
          <w:numId w:val="2"/>
        </w:numPr>
        <w:tabs>
          <w:tab w:val="left" w:pos="7937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550391">
        <w:rPr>
          <w:rFonts w:ascii="Arial" w:eastAsia="Arial" w:hAnsi="Arial" w:cs="Arial"/>
          <w:sz w:val="22"/>
          <w:szCs w:val="22"/>
          <w:lang w:val="es-ES"/>
        </w:rPr>
        <w:t>La comun</w:t>
      </w:r>
      <w:r w:rsidR="00550391">
        <w:rPr>
          <w:rFonts w:ascii="Arial" w:eastAsia="Arial" w:hAnsi="Arial" w:cs="Arial"/>
          <w:sz w:val="22"/>
          <w:szCs w:val="22"/>
          <w:lang w:val="es-ES"/>
        </w:rPr>
        <w:t>icación de la Asamblea General e</w:t>
      </w:r>
      <w:r w:rsidRPr="00550391">
        <w:rPr>
          <w:rFonts w:ascii="Arial" w:eastAsia="Arial" w:hAnsi="Arial" w:cs="Arial"/>
          <w:sz w:val="22"/>
          <w:szCs w:val="22"/>
          <w:lang w:val="es-ES"/>
        </w:rPr>
        <w:t xml:space="preserve">xtraordinaria de las consagradas puede consultarse en </w:t>
      </w:r>
      <w:hyperlink r:id="rId15" w:history="1">
        <w:r w:rsidRPr="00550391">
          <w:rPr>
            <w:rStyle w:val="Hipervnculo"/>
            <w:rFonts w:ascii="Arial" w:eastAsia="Arial" w:hAnsi="Arial" w:cs="Arial"/>
            <w:sz w:val="22"/>
            <w:szCs w:val="22"/>
            <w:lang w:val="es-ES"/>
          </w:rPr>
          <w:t>este enlace</w:t>
        </w:r>
      </w:hyperlink>
      <w:r w:rsidRPr="00550391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C2543F" w:rsidRPr="00550391" w:rsidRDefault="00C2543F" w:rsidP="00C2543F">
      <w:pPr>
        <w:pStyle w:val="Prrafodelista"/>
        <w:numPr>
          <w:ilvl w:val="0"/>
          <w:numId w:val="2"/>
        </w:numPr>
        <w:tabs>
          <w:tab w:val="left" w:pos="7937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550391">
        <w:rPr>
          <w:rFonts w:ascii="Arial" w:eastAsia="Arial" w:hAnsi="Arial" w:cs="Arial"/>
          <w:sz w:val="22"/>
          <w:szCs w:val="22"/>
          <w:lang w:val="es-ES"/>
        </w:rPr>
        <w:t>La comun</w:t>
      </w:r>
      <w:r w:rsidR="00550391">
        <w:rPr>
          <w:rFonts w:ascii="Arial" w:eastAsia="Arial" w:hAnsi="Arial" w:cs="Arial"/>
          <w:sz w:val="22"/>
          <w:szCs w:val="22"/>
          <w:lang w:val="es-ES"/>
        </w:rPr>
        <w:t>icación de la Asamblea General e</w:t>
      </w:r>
      <w:r w:rsidRPr="00550391">
        <w:rPr>
          <w:rFonts w:ascii="Arial" w:eastAsia="Arial" w:hAnsi="Arial" w:cs="Arial"/>
          <w:sz w:val="22"/>
          <w:szCs w:val="22"/>
          <w:lang w:val="es-ES"/>
        </w:rPr>
        <w:t>xtrao</w:t>
      </w:r>
      <w:r w:rsidR="002C6B3B" w:rsidRPr="00550391">
        <w:rPr>
          <w:rFonts w:ascii="Arial" w:eastAsia="Arial" w:hAnsi="Arial" w:cs="Arial"/>
          <w:sz w:val="22"/>
          <w:szCs w:val="22"/>
          <w:lang w:val="es-ES"/>
        </w:rPr>
        <w:t>r</w:t>
      </w:r>
      <w:r w:rsidRPr="00550391">
        <w:rPr>
          <w:rFonts w:ascii="Arial" w:eastAsia="Arial" w:hAnsi="Arial" w:cs="Arial"/>
          <w:sz w:val="22"/>
          <w:szCs w:val="22"/>
          <w:lang w:val="es-ES"/>
        </w:rPr>
        <w:t xml:space="preserve">dinaria de los laicos consagrados al Capítulo General se puede leer </w:t>
      </w:r>
      <w:hyperlink r:id="rId16" w:history="1">
        <w:r w:rsidRPr="00550391">
          <w:rPr>
            <w:rStyle w:val="Hipervnculo"/>
            <w:rFonts w:ascii="Arial" w:hAnsi="Arial" w:cs="Arial"/>
            <w:sz w:val="22"/>
            <w:szCs w:val="22"/>
            <w:lang w:val="es-ES"/>
          </w:rPr>
          <w:t>aquí</w:t>
        </w:r>
      </w:hyperlink>
      <w:r w:rsidRPr="00550391">
        <w:rPr>
          <w:rFonts w:ascii="Arial" w:eastAsia="Arial" w:hAnsi="Arial" w:cs="Arial"/>
          <w:sz w:val="22"/>
          <w:szCs w:val="22"/>
          <w:lang w:val="es-ES"/>
        </w:rPr>
        <w:t xml:space="preserve"> y a la Asamblea General </w:t>
      </w:r>
      <w:r w:rsidR="00550391">
        <w:rPr>
          <w:rFonts w:ascii="Arial" w:eastAsia="Arial" w:hAnsi="Arial" w:cs="Arial"/>
          <w:sz w:val="22"/>
          <w:szCs w:val="22"/>
          <w:lang w:val="es-ES"/>
        </w:rPr>
        <w:t>e</w:t>
      </w:r>
      <w:r w:rsidRPr="00550391">
        <w:rPr>
          <w:rFonts w:ascii="Arial" w:eastAsia="Arial" w:hAnsi="Arial" w:cs="Arial"/>
          <w:sz w:val="22"/>
          <w:szCs w:val="22"/>
          <w:lang w:val="es-ES"/>
        </w:rPr>
        <w:t>xtraordinaria de las consagradas</w:t>
      </w:r>
      <w:r w:rsidR="00550391">
        <w:rPr>
          <w:rFonts w:ascii="Arial" w:eastAsia="Arial" w:hAnsi="Arial" w:cs="Arial"/>
          <w:sz w:val="22"/>
          <w:szCs w:val="22"/>
          <w:lang w:val="es-ES"/>
        </w:rPr>
        <w:t>,</w:t>
      </w:r>
      <w:hyperlink r:id="rId17" w:history="1">
        <w:r w:rsidRPr="00550391">
          <w:rPr>
            <w:rStyle w:val="Hipervnculo"/>
            <w:rFonts w:ascii="Arial" w:eastAsia="Arial" w:hAnsi="Arial" w:cs="Arial"/>
            <w:sz w:val="22"/>
            <w:szCs w:val="22"/>
            <w:lang w:val="es-ES"/>
          </w:rPr>
          <w:t>aquí</w:t>
        </w:r>
      </w:hyperlink>
      <w:r w:rsidRPr="00550391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C2543F" w:rsidRPr="00550391" w:rsidDel="5F2A531C" w:rsidRDefault="004A521A" w:rsidP="00C254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550391">
        <w:rPr>
          <w:rFonts w:ascii="Arial" w:eastAsia="Arial" w:hAnsi="Arial" w:cs="Arial"/>
          <w:sz w:val="22"/>
          <w:szCs w:val="22"/>
          <w:lang w:val="es-ES"/>
        </w:rPr>
        <w:t>Hashtag para redes sociales:</w:t>
      </w:r>
    </w:p>
    <w:p w:rsidR="00C2543F" w:rsidRPr="00550391" w:rsidRDefault="00C2543F" w:rsidP="00C2543F">
      <w:pPr>
        <w:ind w:left="360" w:firstLine="360"/>
        <w:jc w:val="both"/>
        <w:rPr>
          <w:rFonts w:ascii="Arial" w:hAnsi="Arial" w:cs="Arial"/>
        </w:rPr>
      </w:pPr>
      <w:r w:rsidRPr="00550391">
        <w:rPr>
          <w:rFonts w:ascii="Arial" w:eastAsia="Arial" w:hAnsi="Arial" w:cs="Arial"/>
        </w:rPr>
        <w:t>#asambleaRC2018 #RegnumChristi2018 #RCassembly2018</w:t>
      </w:r>
    </w:p>
    <w:p w:rsidR="000D0B1B" w:rsidRPr="0031595D" w:rsidRDefault="000D0B1B" w:rsidP="00C2543F">
      <w:pPr>
        <w:rPr>
          <w:rFonts w:ascii="Arial" w:hAnsi="Arial" w:cs="Arial"/>
        </w:rPr>
      </w:pPr>
    </w:p>
    <w:sectPr w:rsidR="000D0B1B" w:rsidRPr="0031595D" w:rsidSect="00C34E55">
      <w:headerReference w:type="default" r:id="rId18"/>
      <w:footerReference w:type="default" r:id="rId19"/>
      <w:pgSz w:w="11906" w:h="16838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60" w:rsidRDefault="00960360" w:rsidP="00C2543F">
      <w:pPr>
        <w:spacing w:after="0" w:line="240" w:lineRule="auto"/>
      </w:pPr>
      <w:r>
        <w:separator/>
      </w:r>
    </w:p>
  </w:endnote>
  <w:endnote w:type="continuationSeparator" w:id="1">
    <w:p w:rsidR="00960360" w:rsidRDefault="00960360" w:rsidP="00C2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7" w:type="dxa"/>
      <w:tblInd w:w="-176" w:type="dxa"/>
      <w:tblCellMar>
        <w:left w:w="0" w:type="dxa"/>
        <w:right w:w="0" w:type="dxa"/>
      </w:tblCellMar>
      <w:tblLook w:val="04A0"/>
    </w:tblPr>
    <w:tblGrid>
      <w:gridCol w:w="5251"/>
      <w:gridCol w:w="4366"/>
    </w:tblGrid>
    <w:tr w:rsidR="00B72C0C" w:rsidRPr="00A94B3C" w:rsidTr="00BB3896">
      <w:trPr>
        <w:trHeight w:val="846"/>
      </w:trPr>
      <w:tc>
        <w:tcPr>
          <w:tcW w:w="4536" w:type="dxa"/>
          <w:tcBorders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34E55" w:rsidRPr="00A94B3C" w:rsidRDefault="00C34E55" w:rsidP="00C34E55">
          <w:pPr>
            <w:spacing w:after="0" w:line="240" w:lineRule="auto"/>
            <w:ind w:right="320" w:firstLine="282"/>
            <w:jc w:val="right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  <w:r w:rsidRPr="00A94B3C">
            <w:rPr>
              <w:rFonts w:ascii="Arial" w:eastAsia="Times New Roman" w:hAnsi="Arial" w:cs="Arial"/>
              <w:color w:val="595959"/>
              <w:sz w:val="18"/>
              <w:szCs w:val="18"/>
            </w:rPr>
            <w:t>Oficina de Comunicación</w:t>
          </w:r>
          <w:r>
            <w:rPr>
              <w:rFonts w:ascii="Arial" w:eastAsia="Times New Roman" w:hAnsi="Arial" w:cs="Arial"/>
              <w:color w:val="595959"/>
              <w:sz w:val="18"/>
              <w:szCs w:val="18"/>
            </w:rPr>
            <w:t xml:space="preserve"> deEspaña</w:t>
          </w:r>
        </w:p>
        <w:p w:rsidR="00C34E55" w:rsidRPr="00A94B3C" w:rsidRDefault="004E73C5" w:rsidP="00C34E55">
          <w:pPr>
            <w:spacing w:after="0" w:line="240" w:lineRule="auto"/>
            <w:ind w:right="320" w:firstLine="282"/>
            <w:jc w:val="right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  <w:hyperlink r:id="rId1" w:history="1">
            <w:r w:rsidR="00C34E55"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  <w:t>acasado@serviciosrc.es</w:t>
            </w:r>
          </w:hyperlink>
        </w:p>
        <w:p w:rsidR="00C34E55" w:rsidRPr="00A94B3C" w:rsidRDefault="00C34E55" w:rsidP="00C34E55">
          <w:pPr>
            <w:spacing w:after="0" w:line="240" w:lineRule="auto"/>
            <w:ind w:right="320" w:firstLine="282"/>
            <w:jc w:val="right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  <w:r>
            <w:rPr>
              <w:rFonts w:ascii="Arial" w:eastAsia="Times New Roman" w:hAnsi="Arial" w:cs="Arial"/>
              <w:color w:val="595959"/>
              <w:sz w:val="18"/>
              <w:szCs w:val="18"/>
            </w:rPr>
            <w:t>+34600 90 15 14</w:t>
          </w:r>
        </w:p>
        <w:p w:rsidR="00C34E55" w:rsidRPr="00C34E55" w:rsidRDefault="004E73C5" w:rsidP="00C34E55">
          <w:pPr>
            <w:spacing w:after="0" w:line="240" w:lineRule="auto"/>
            <w:ind w:right="320"/>
            <w:jc w:val="right"/>
            <w:rPr>
              <w:rFonts w:ascii="Arial" w:eastAsia="Times New Roman" w:hAnsi="Arial" w:cs="Arial"/>
              <w:color w:val="595959"/>
              <w:sz w:val="20"/>
              <w:szCs w:val="20"/>
            </w:rPr>
          </w:pPr>
          <w:hyperlink r:id="rId2" w:history="1">
            <w:r w:rsidR="00C34E55" w:rsidRPr="00C34E55">
              <w:rPr>
                <w:rFonts w:ascii="Arial" w:hAnsi="Arial" w:cs="Arial"/>
                <w:color w:val="595959"/>
                <w:sz w:val="20"/>
                <w:szCs w:val="20"/>
              </w:rPr>
              <w:t>www.regnumchristi.es</w:t>
            </w:r>
          </w:hyperlink>
        </w:p>
        <w:p w:rsidR="00C34E55" w:rsidRPr="00BB3896" w:rsidRDefault="00C34E55" w:rsidP="00C34E55">
          <w:pPr>
            <w:pStyle w:val="Sinespaciado1"/>
            <w:ind w:left="282" w:right="320"/>
            <w:jc w:val="right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  <w:r w:rsidRPr="00C34E55">
            <w:rPr>
              <w:rFonts w:ascii="Arial" w:eastAsia="Times New Roman" w:hAnsi="Arial" w:cs="Arial"/>
              <w:color w:val="595959"/>
              <w:sz w:val="20"/>
              <w:szCs w:val="20"/>
            </w:rPr>
            <w:t>Twitter e Instagram: @RC_Espana</w:t>
          </w:r>
        </w:p>
        <w:p w:rsidR="00B72C0C" w:rsidRPr="00BB3896" w:rsidRDefault="00C34E55" w:rsidP="00C34E55">
          <w:pPr>
            <w:spacing w:after="0" w:line="240" w:lineRule="auto"/>
            <w:ind w:right="287"/>
            <w:jc w:val="right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  <w:r w:rsidRPr="00471350">
            <w:rPr>
              <w:rFonts w:ascii="Arial" w:eastAsia="Times New Roman" w:hAnsi="Arial" w:cs="Arial"/>
              <w:color w:val="595959"/>
              <w:sz w:val="18"/>
              <w:szCs w:val="18"/>
            </w:rPr>
            <w:t>Facebook y Youtube: Regnum Christi España</w:t>
          </w:r>
        </w:p>
        <w:p w:rsidR="00B72C0C" w:rsidRPr="00BB3896" w:rsidRDefault="00B72C0C" w:rsidP="00C34E55">
          <w:pPr>
            <w:spacing w:after="0" w:line="240" w:lineRule="auto"/>
            <w:ind w:right="320"/>
            <w:jc w:val="right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</w:p>
        <w:p w:rsidR="00B72C0C" w:rsidRPr="0064282D" w:rsidRDefault="00B72C0C" w:rsidP="00C34E55">
          <w:pPr>
            <w:spacing w:after="0" w:line="240" w:lineRule="auto"/>
            <w:ind w:right="320"/>
            <w:jc w:val="right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3771" w:type="dxa"/>
          <w:tcBorders>
            <w:left w:val="single" w:sz="4" w:space="0" w:color="auto"/>
          </w:tcBorders>
        </w:tcPr>
        <w:p w:rsidR="00B72C0C" w:rsidRPr="00A94B3C" w:rsidRDefault="00B72C0C" w:rsidP="00C34E55">
          <w:pPr>
            <w:spacing w:after="0" w:line="240" w:lineRule="auto"/>
            <w:ind w:firstLine="176"/>
            <w:jc w:val="both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  <w:r w:rsidRPr="00A94B3C">
            <w:rPr>
              <w:rFonts w:ascii="Arial" w:eastAsia="Times New Roman" w:hAnsi="Arial" w:cs="Arial"/>
              <w:color w:val="595959"/>
              <w:sz w:val="18"/>
              <w:szCs w:val="18"/>
            </w:rPr>
            <w:t>Oficina de Comunicación Internacional</w:t>
          </w:r>
        </w:p>
        <w:p w:rsidR="00B72C0C" w:rsidRPr="00A94B3C" w:rsidRDefault="004E73C5" w:rsidP="00B72C0C">
          <w:pPr>
            <w:spacing w:after="0" w:line="240" w:lineRule="auto"/>
            <w:ind w:firstLine="282"/>
            <w:jc w:val="both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  <w:hyperlink r:id="rId3" w:history="1">
            <w:r w:rsidR="00B72C0C" w:rsidRPr="00A94B3C"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  <w:t>asmith@legionaries.org</w:t>
            </w:r>
          </w:hyperlink>
        </w:p>
        <w:p w:rsidR="00B72C0C" w:rsidRPr="00A94B3C" w:rsidRDefault="00B72C0C" w:rsidP="00B72C0C">
          <w:pPr>
            <w:spacing w:after="0" w:line="240" w:lineRule="auto"/>
            <w:ind w:firstLine="282"/>
            <w:jc w:val="both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  <w:r w:rsidRPr="00A94B3C">
            <w:rPr>
              <w:rFonts w:ascii="Arial" w:eastAsia="Times New Roman" w:hAnsi="Arial" w:cs="Arial"/>
              <w:color w:val="595959"/>
              <w:sz w:val="18"/>
              <w:szCs w:val="18"/>
            </w:rPr>
            <w:t>+39 328 987 26 15</w:t>
          </w:r>
        </w:p>
        <w:p w:rsidR="00B72C0C" w:rsidRPr="00A94B3C" w:rsidRDefault="004E73C5" w:rsidP="00B72C0C">
          <w:pPr>
            <w:spacing w:after="0" w:line="240" w:lineRule="auto"/>
            <w:ind w:firstLine="282"/>
            <w:jc w:val="both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  <w:hyperlink r:id="rId4" w:history="1">
            <w:r w:rsidR="00B72C0C" w:rsidRPr="00A94B3C">
              <w:rPr>
                <w:rFonts w:ascii="Arial" w:eastAsia="Times New Roman" w:hAnsi="Arial" w:cs="Arial"/>
                <w:color w:val="595959"/>
                <w:sz w:val="18"/>
                <w:szCs w:val="18"/>
              </w:rPr>
              <w:t>www.regnumchristi.org/sites/dg/</w:t>
            </w:r>
          </w:hyperlink>
        </w:p>
      </w:tc>
    </w:tr>
    <w:tr w:rsidR="00C34E55" w:rsidRPr="00A94B3C" w:rsidTr="00BB3896">
      <w:trPr>
        <w:trHeight w:val="846"/>
      </w:trPr>
      <w:tc>
        <w:tcPr>
          <w:tcW w:w="4536" w:type="dxa"/>
          <w:tcBorders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34E55" w:rsidRPr="00A94B3C" w:rsidRDefault="00C34E55" w:rsidP="00C34E55">
          <w:pPr>
            <w:spacing w:after="0" w:line="240" w:lineRule="auto"/>
            <w:ind w:right="320" w:firstLine="282"/>
            <w:jc w:val="right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</w:p>
      </w:tc>
      <w:tc>
        <w:tcPr>
          <w:tcW w:w="3771" w:type="dxa"/>
          <w:tcBorders>
            <w:left w:val="single" w:sz="4" w:space="0" w:color="auto"/>
          </w:tcBorders>
        </w:tcPr>
        <w:p w:rsidR="00C34E55" w:rsidRPr="008C6ABA" w:rsidRDefault="00C34E55" w:rsidP="00C34E55">
          <w:pPr>
            <w:spacing w:after="0" w:line="240" w:lineRule="auto"/>
            <w:jc w:val="both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</w:p>
      </w:tc>
    </w:tr>
  </w:tbl>
  <w:p w:rsidR="004A521A" w:rsidRDefault="004A52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60" w:rsidRDefault="00960360" w:rsidP="00C2543F">
      <w:pPr>
        <w:spacing w:after="0" w:line="240" w:lineRule="auto"/>
      </w:pPr>
      <w:r>
        <w:separator/>
      </w:r>
    </w:p>
  </w:footnote>
  <w:footnote w:type="continuationSeparator" w:id="1">
    <w:p w:rsidR="00960360" w:rsidRDefault="00960360" w:rsidP="00C2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7" w:type="dxa"/>
      <w:tblInd w:w="-176" w:type="dxa"/>
      <w:tblCellMar>
        <w:left w:w="0" w:type="dxa"/>
        <w:right w:w="0" w:type="dxa"/>
      </w:tblCellMar>
      <w:tblLook w:val="04A0"/>
    </w:tblPr>
    <w:tblGrid>
      <w:gridCol w:w="1310"/>
      <w:gridCol w:w="4990"/>
      <w:gridCol w:w="3317"/>
    </w:tblGrid>
    <w:tr w:rsidR="00C2543F" w:rsidRPr="008524DA" w:rsidTr="0067558E">
      <w:trPr>
        <w:trHeight w:val="846"/>
      </w:trPr>
      <w:tc>
        <w:tcPr>
          <w:tcW w:w="131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2543F" w:rsidRPr="00512733" w:rsidRDefault="00C2543F" w:rsidP="00C2543F">
          <w:pPr>
            <w:spacing w:line="276" w:lineRule="auto"/>
            <w:jc w:val="both"/>
            <w:rPr>
              <w:rFonts w:ascii="Times New Roman" w:eastAsia="Times New Roman" w:hAnsi="Times New Roman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661293" cy="702025"/>
                <wp:effectExtent l="0" t="0" r="5715" b="3175"/>
                <wp:docPr id="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293" cy="70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tcBorders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15CCF" w:rsidRDefault="00C2543F" w:rsidP="00C34E55">
          <w:pPr>
            <w:spacing w:after="0" w:line="240" w:lineRule="auto"/>
            <w:rPr>
              <w:rFonts w:ascii="Arial" w:eastAsia="Times New Roman" w:hAnsi="Arial" w:cs="Arial"/>
              <w:smallCaps/>
              <w:color w:val="595959" w:themeColor="text1" w:themeTint="A6"/>
              <w:sz w:val="31"/>
              <w:szCs w:val="31"/>
            </w:rPr>
          </w:pPr>
          <w:r w:rsidRPr="380B505D">
            <w:rPr>
              <w:rFonts w:ascii="Arial" w:eastAsia="Times New Roman" w:hAnsi="Arial" w:cs="Arial"/>
              <w:smallCaps/>
              <w:color w:val="595959" w:themeColor="text1" w:themeTint="A6"/>
              <w:sz w:val="31"/>
              <w:szCs w:val="31"/>
            </w:rPr>
            <w:t>REGNUM CHRISTI</w:t>
          </w:r>
        </w:p>
        <w:p w:rsidR="003A2AA3" w:rsidRDefault="003A2AA3" w:rsidP="00C34E55">
          <w:pPr>
            <w:spacing w:after="0" w:line="240" w:lineRule="auto"/>
            <w:rPr>
              <w:rFonts w:ascii="Arial" w:eastAsia="Times New Roman" w:hAnsi="Arial" w:cs="Arial"/>
              <w:smallCaps/>
              <w:color w:val="595959" w:themeColor="text1" w:themeTint="A6"/>
              <w:sz w:val="25"/>
              <w:szCs w:val="25"/>
            </w:rPr>
          </w:pPr>
          <w:r w:rsidRPr="380B505D">
            <w:rPr>
              <w:rFonts w:ascii="Arial" w:eastAsia="Times New Roman" w:hAnsi="Arial" w:cs="Arial"/>
              <w:smallCaps/>
              <w:color w:val="595959" w:themeColor="text1" w:themeTint="A6"/>
              <w:sz w:val="25"/>
              <w:szCs w:val="25"/>
            </w:rPr>
            <w:t>oficina de comunicación internacional</w:t>
          </w:r>
        </w:p>
        <w:p w:rsidR="00C2543F" w:rsidRPr="008524DA" w:rsidRDefault="00C2543F" w:rsidP="00C34E55">
          <w:pPr>
            <w:spacing w:after="0" w:line="240" w:lineRule="auto"/>
            <w:rPr>
              <w:rFonts w:ascii="Arial" w:eastAsia="Times New Roman" w:hAnsi="Arial" w:cs="Arial"/>
              <w:color w:val="595959" w:themeColor="text1" w:themeTint="A6"/>
              <w:sz w:val="20"/>
              <w:szCs w:val="20"/>
            </w:rPr>
          </w:pPr>
          <w:r w:rsidRPr="380B505D">
            <w:rPr>
              <w:rFonts w:ascii="Arial" w:eastAsia="Times New Roman" w:hAnsi="Arial" w:cs="Arial"/>
              <w:color w:val="595959" w:themeColor="text1" w:themeTint="A6"/>
              <w:sz w:val="20"/>
              <w:szCs w:val="20"/>
            </w:rPr>
            <w:t>NOTA DE PRENSA</w:t>
          </w:r>
        </w:p>
      </w:tc>
      <w:tc>
        <w:tcPr>
          <w:tcW w:w="3317" w:type="dxa"/>
          <w:tcBorders>
            <w:left w:val="single" w:sz="4" w:space="0" w:color="auto"/>
          </w:tcBorders>
        </w:tcPr>
        <w:p w:rsidR="00C2543F" w:rsidRPr="00C2543F" w:rsidRDefault="00C2543F" w:rsidP="00C2543F">
          <w:pPr>
            <w:spacing w:line="276" w:lineRule="auto"/>
            <w:ind w:firstLine="282"/>
            <w:jc w:val="both"/>
            <w:rPr>
              <w:rFonts w:ascii="Arial" w:eastAsia="Times New Roman" w:hAnsi="Arial" w:cs="Arial"/>
              <w:color w:val="595959"/>
              <w:sz w:val="18"/>
              <w:szCs w:val="18"/>
            </w:rPr>
          </w:pPr>
        </w:p>
      </w:tc>
    </w:tr>
  </w:tbl>
  <w:p w:rsidR="00C2543F" w:rsidRDefault="00C254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1F4"/>
    <w:multiLevelType w:val="hybridMultilevel"/>
    <w:tmpl w:val="0026F228"/>
    <w:lvl w:ilvl="0" w:tplc="168E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39E7"/>
    <w:multiLevelType w:val="hybridMultilevel"/>
    <w:tmpl w:val="06F8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A2917"/>
    <w:multiLevelType w:val="hybridMultilevel"/>
    <w:tmpl w:val="1E2A774E"/>
    <w:lvl w:ilvl="0" w:tplc="88CED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A4B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A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C9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6C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AA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C8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A4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44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543F"/>
    <w:rsid w:val="00051D5B"/>
    <w:rsid w:val="000A6383"/>
    <w:rsid w:val="000D0B1B"/>
    <w:rsid w:val="000E59A7"/>
    <w:rsid w:val="00180BC4"/>
    <w:rsid w:val="001C028F"/>
    <w:rsid w:val="001C7413"/>
    <w:rsid w:val="0020182D"/>
    <w:rsid w:val="002548E6"/>
    <w:rsid w:val="00267735"/>
    <w:rsid w:val="002C6B3B"/>
    <w:rsid w:val="002D3C29"/>
    <w:rsid w:val="0031595D"/>
    <w:rsid w:val="003442EF"/>
    <w:rsid w:val="003A2AA3"/>
    <w:rsid w:val="003A3D1D"/>
    <w:rsid w:val="003D722A"/>
    <w:rsid w:val="004138C7"/>
    <w:rsid w:val="00415CCF"/>
    <w:rsid w:val="004635FC"/>
    <w:rsid w:val="004856CA"/>
    <w:rsid w:val="004A521A"/>
    <w:rsid w:val="004D3C3F"/>
    <w:rsid w:val="004E73C5"/>
    <w:rsid w:val="005254BA"/>
    <w:rsid w:val="00550391"/>
    <w:rsid w:val="005A3116"/>
    <w:rsid w:val="005A5BAA"/>
    <w:rsid w:val="005C74C0"/>
    <w:rsid w:val="00632C69"/>
    <w:rsid w:val="00665A71"/>
    <w:rsid w:val="00671DD1"/>
    <w:rsid w:val="0067558E"/>
    <w:rsid w:val="006F371D"/>
    <w:rsid w:val="00730E70"/>
    <w:rsid w:val="00766159"/>
    <w:rsid w:val="007923C6"/>
    <w:rsid w:val="007D5F29"/>
    <w:rsid w:val="008062B8"/>
    <w:rsid w:val="00846CD3"/>
    <w:rsid w:val="00885CEE"/>
    <w:rsid w:val="008D2B7F"/>
    <w:rsid w:val="00960360"/>
    <w:rsid w:val="00963E8B"/>
    <w:rsid w:val="00A72AC6"/>
    <w:rsid w:val="00AB4715"/>
    <w:rsid w:val="00B062A5"/>
    <w:rsid w:val="00B30303"/>
    <w:rsid w:val="00B72C0C"/>
    <w:rsid w:val="00BB0468"/>
    <w:rsid w:val="00BF36A2"/>
    <w:rsid w:val="00BF6518"/>
    <w:rsid w:val="00C2523B"/>
    <w:rsid w:val="00C2543F"/>
    <w:rsid w:val="00C27407"/>
    <w:rsid w:val="00C34E55"/>
    <w:rsid w:val="00C7152E"/>
    <w:rsid w:val="00C80149"/>
    <w:rsid w:val="00C9247B"/>
    <w:rsid w:val="00CD2C80"/>
    <w:rsid w:val="00CE3CC3"/>
    <w:rsid w:val="00D304B6"/>
    <w:rsid w:val="00D57836"/>
    <w:rsid w:val="00DA0570"/>
    <w:rsid w:val="00DB04DF"/>
    <w:rsid w:val="00DB6726"/>
    <w:rsid w:val="00E76E00"/>
    <w:rsid w:val="00E8042C"/>
    <w:rsid w:val="00F34DB3"/>
    <w:rsid w:val="00F400A3"/>
    <w:rsid w:val="00F91CC3"/>
    <w:rsid w:val="00FA0975"/>
    <w:rsid w:val="00FC452B"/>
    <w:rsid w:val="00FD3E75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C5"/>
  </w:style>
  <w:style w:type="paragraph" w:styleId="Ttulo1">
    <w:name w:val="heading 1"/>
    <w:basedOn w:val="Normal"/>
    <w:next w:val="Normal"/>
    <w:link w:val="Ttulo1Car"/>
    <w:uiPriority w:val="9"/>
    <w:qFormat/>
    <w:rsid w:val="00885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5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5C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5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4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543F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254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43F"/>
    <w:pPr>
      <w:spacing w:after="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43F"/>
    <w:rPr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5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43F"/>
  </w:style>
  <w:style w:type="paragraph" w:styleId="Piedepgina">
    <w:name w:val="footer"/>
    <w:basedOn w:val="Normal"/>
    <w:link w:val="PiedepginaCar"/>
    <w:uiPriority w:val="99"/>
    <w:unhideWhenUsed/>
    <w:rsid w:val="00C25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43F"/>
  </w:style>
  <w:style w:type="paragraph" w:styleId="Textodeglobo">
    <w:name w:val="Balloon Text"/>
    <w:basedOn w:val="Normal"/>
    <w:link w:val="TextodegloboCar"/>
    <w:uiPriority w:val="99"/>
    <w:semiHidden/>
    <w:unhideWhenUsed/>
    <w:rsid w:val="0005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D5B"/>
    <w:rPr>
      <w:rFonts w:ascii="Segoe UI" w:hAnsi="Segoe UI" w:cs="Segoe UI"/>
      <w:sz w:val="18"/>
      <w:szCs w:val="18"/>
    </w:rPr>
  </w:style>
  <w:style w:type="paragraph" w:customStyle="1" w:styleId="Sinespaciado1">
    <w:name w:val="Sin espaciado1"/>
    <w:uiPriority w:val="1"/>
    <w:qFormat/>
    <w:rsid w:val="00B72C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885C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85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885C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85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F36A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36A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numchristi.org/rcstatutes/wp-content/uploads/2018/04/Mensaje-de-la-Asamblea-General-Extraordinaria-de-2018-a-los-miembros-del-Regnum-Christi-al-termino-de-la-primera-sesion.pdf" TargetMode="External"/><Relationship Id="rId13" Type="http://schemas.openxmlformats.org/officeDocument/2006/relationships/hyperlink" Target="http://www.rcstatutes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regnumchristi/albums/72157693629385481/with/27449676748/" TargetMode="External"/><Relationship Id="rId17" Type="http://schemas.openxmlformats.org/officeDocument/2006/relationships/hyperlink" Target="http://www.regnumchristi.org/rcstatutes/wp-content/uploads/2018/04/Comunicado-AGE-LCRC-a-la-AGE-de-las-consagradas-De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numchristi.org/rcstatutes/wp-content/uploads/2018/04/Comunicado-AGE-LCRC-al-Cap&#237;tulo-General-Extraordinario-de-la-Legi&#243;n-Def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numchristi.org/rcstatutes/wp-content/uploads/2018/04/Mensaje-de-la-Asamblea-General-Extraordinaria-de-2018-a-los-miembros-del-Regnum-Christi-al-termino-de-la-primera-ses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numchristi.org/rcstatutes/wp-content/uploads/2018/04/Prot.-DG-CRC-05392018-Comunicado-AGE-CRC-a-los-miembros-del-RC.pdf" TargetMode="External"/><Relationship Id="rId10" Type="http://schemas.openxmlformats.org/officeDocument/2006/relationships/hyperlink" Target="http://www.regnumchristi.org/rcstatutes/es/asamblea-rc-participant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numchristi.org/rcstatutes/wp-content/uploads/2018/04/Mensaje-de-la-Asamblea-General-Extraordinaria-de-2018-a-los-miembros-del-Regnum-Christi-sobre-la-comuni%C3%B3n-y-la-reconciliacion.pdf" TargetMode="External"/><Relationship Id="rId14" Type="http://schemas.openxmlformats.org/officeDocument/2006/relationships/hyperlink" Target="http://www.regnumchristi.org/rcstatutes/wp-content/uploads/2018/04/Comunicacion_de_l_-primera_sesion_del_Capitulo_General_extraordinario_de_2018-1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mith@legionaries.org" TargetMode="External"/><Relationship Id="rId2" Type="http://schemas.openxmlformats.org/officeDocument/2006/relationships/hyperlink" Target="http://www.regnumchristi.es" TargetMode="External"/><Relationship Id="rId1" Type="http://schemas.openxmlformats.org/officeDocument/2006/relationships/hyperlink" Target="mailto:asmith@legionaries.org" TargetMode="External"/><Relationship Id="rId4" Type="http://schemas.openxmlformats.org/officeDocument/2006/relationships/hyperlink" Target="http://www.regnumchristi.org/sites/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C672-FA49-4C64-95A7-1EC1F797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Casado</dc:creator>
  <cp:lastModifiedBy>Foro De Laicos</cp:lastModifiedBy>
  <cp:revision>2</cp:revision>
  <dcterms:created xsi:type="dcterms:W3CDTF">2018-04-24T15:10:00Z</dcterms:created>
  <dcterms:modified xsi:type="dcterms:W3CDTF">2018-04-24T15:10:00Z</dcterms:modified>
</cp:coreProperties>
</file>